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7486282"/>
        <w:docPartObj>
          <w:docPartGallery w:val="Cover Pages"/>
          <w:docPartUnique/>
        </w:docPartObj>
      </w:sdtPr>
      <w:sdtEndPr>
        <w:rPr>
          <w:rFonts w:asciiTheme="majorHAnsi" w:eastAsiaTheme="majorEastAsia" w:hAnsiTheme="majorHAnsi" w:cstheme="majorBidi"/>
          <w:caps/>
          <w:color w:val="4472C4" w:themeColor="accent1"/>
          <w:sz w:val="72"/>
          <w:szCs w:val="72"/>
          <w:lang w:val="en-US"/>
        </w:rPr>
      </w:sdtEndPr>
      <w:sdtContent>
        <w:p w14:paraId="5B21925F" w14:textId="6F8B0149" w:rsidR="00FB1FBF" w:rsidRDefault="007B690D">
          <w:r>
            <w:rPr>
              <w:rFonts w:ascii="Arial" w:eastAsiaTheme="majorEastAsia" w:hAnsi="Arial" w:cs="Arial"/>
              <w:b/>
              <w:bCs/>
              <w:noProof/>
              <w:sz w:val="52"/>
              <w:szCs w:val="52"/>
              <w:lang w:val="en-US"/>
            </w:rPr>
            <w:drawing>
              <wp:inline distT="0" distB="0" distL="0" distR="0" wp14:anchorId="42BD31A0" wp14:editId="35DA1CC4">
                <wp:extent cx="5731510" cy="379730"/>
                <wp:effectExtent l="0" t="0" r="0" b="1270"/>
                <wp:docPr id="2007221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21465" name="Picture 20072214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79730"/>
                        </a:xfrm>
                        <a:prstGeom prst="rect">
                          <a:avLst/>
                        </a:prstGeom>
                      </pic:spPr>
                    </pic:pic>
                  </a:graphicData>
                </a:graphic>
              </wp:inline>
            </w:drawing>
          </w:r>
        </w:p>
        <w:p w14:paraId="41E15A40" w14:textId="6C9C4E0F" w:rsidR="00FB1FBF" w:rsidRDefault="00FB1FBF"/>
        <w:p w14:paraId="04A16F14" w14:textId="3A9CBBF7" w:rsidR="00FB1FBF" w:rsidRDefault="00FB1FBF"/>
        <w:p w14:paraId="64EB337D" w14:textId="77777777" w:rsidR="00FB1FBF" w:rsidRDefault="00FB1FBF"/>
        <w:p w14:paraId="18552301" w14:textId="77777777" w:rsidR="00FB1FBF" w:rsidRDefault="00FB1FBF"/>
        <w:p w14:paraId="00FF3CC5" w14:textId="77777777" w:rsidR="00322E15" w:rsidRDefault="00322E15">
          <w:pPr>
            <w:rPr>
              <w:rFonts w:ascii="Arial" w:eastAsiaTheme="majorEastAsia" w:hAnsi="Arial" w:cs="Arial"/>
              <w:sz w:val="72"/>
              <w:szCs w:val="72"/>
              <w:lang w:val="en-US"/>
            </w:rPr>
          </w:pPr>
        </w:p>
        <w:p w14:paraId="4E62D50A" w14:textId="13A20CB9" w:rsidR="00322E15" w:rsidRPr="007B690D" w:rsidRDefault="00FB1FBF" w:rsidP="007B690D">
          <w:pPr>
            <w:jc w:val="center"/>
            <w:rPr>
              <w:rFonts w:ascii="Arial" w:eastAsiaTheme="majorEastAsia" w:hAnsi="Arial" w:cs="Arial"/>
              <w:b/>
              <w:bCs/>
              <w:sz w:val="96"/>
              <w:szCs w:val="96"/>
              <w:lang w:val="en-US"/>
            </w:rPr>
          </w:pPr>
          <w:r w:rsidRPr="007B690D">
            <w:rPr>
              <w:rFonts w:ascii="Arial" w:eastAsiaTheme="majorEastAsia" w:hAnsi="Arial" w:cs="Arial"/>
              <w:b/>
              <w:bCs/>
              <w:sz w:val="96"/>
              <w:szCs w:val="96"/>
              <w:lang w:val="en-US"/>
            </w:rPr>
            <w:t>Harvard referencing guide</w:t>
          </w:r>
        </w:p>
        <w:p w14:paraId="6DA19EEC" w14:textId="77777777" w:rsidR="007B690D" w:rsidRDefault="007B690D">
          <w:pPr>
            <w:rPr>
              <w:rFonts w:ascii="Arial" w:eastAsiaTheme="majorEastAsia" w:hAnsi="Arial" w:cs="Arial"/>
              <w:b/>
              <w:bCs/>
              <w:sz w:val="52"/>
              <w:szCs w:val="52"/>
              <w:lang w:val="en-US"/>
            </w:rPr>
          </w:pPr>
        </w:p>
        <w:p w14:paraId="14A501A5" w14:textId="77777777" w:rsidR="007B690D" w:rsidRDefault="007B690D">
          <w:pPr>
            <w:rPr>
              <w:rFonts w:ascii="Arial" w:eastAsiaTheme="majorEastAsia" w:hAnsi="Arial" w:cs="Arial"/>
              <w:b/>
              <w:bCs/>
              <w:sz w:val="52"/>
              <w:szCs w:val="52"/>
              <w:lang w:val="en-US"/>
            </w:rPr>
          </w:pPr>
        </w:p>
        <w:p w14:paraId="4B6225BA" w14:textId="77777777" w:rsidR="007B690D" w:rsidRDefault="007B690D">
          <w:pPr>
            <w:rPr>
              <w:rFonts w:ascii="Arial" w:eastAsiaTheme="majorEastAsia" w:hAnsi="Arial" w:cs="Arial"/>
              <w:b/>
              <w:bCs/>
              <w:sz w:val="52"/>
              <w:szCs w:val="52"/>
              <w:lang w:val="en-US"/>
            </w:rPr>
          </w:pPr>
        </w:p>
        <w:p w14:paraId="4287894B" w14:textId="744CDD73" w:rsidR="007B690D" w:rsidRDefault="007B690D">
          <w:pPr>
            <w:rPr>
              <w:rFonts w:ascii="Arial" w:eastAsiaTheme="majorEastAsia" w:hAnsi="Arial" w:cs="Arial"/>
              <w:b/>
              <w:bCs/>
              <w:sz w:val="52"/>
              <w:szCs w:val="52"/>
              <w:lang w:val="en-US"/>
            </w:rPr>
          </w:pPr>
        </w:p>
        <w:p w14:paraId="0AA75FB6" w14:textId="77777777" w:rsidR="007B690D" w:rsidRDefault="007B690D">
          <w:pPr>
            <w:rPr>
              <w:rFonts w:ascii="Arial" w:eastAsiaTheme="majorEastAsia" w:hAnsi="Arial" w:cs="Arial"/>
              <w:b/>
              <w:bCs/>
              <w:sz w:val="52"/>
              <w:szCs w:val="52"/>
              <w:lang w:val="en-US"/>
            </w:rPr>
          </w:pPr>
        </w:p>
        <w:p w14:paraId="358AD7A5" w14:textId="77777777" w:rsidR="007B690D" w:rsidRPr="00CA0C32" w:rsidRDefault="007B690D">
          <w:pPr>
            <w:rPr>
              <w:rFonts w:ascii="Arial" w:eastAsiaTheme="majorEastAsia" w:hAnsi="Arial" w:cs="Arial"/>
              <w:b/>
              <w:bCs/>
              <w:sz w:val="52"/>
              <w:szCs w:val="52"/>
              <w:lang w:val="en-US"/>
            </w:rPr>
          </w:pPr>
        </w:p>
        <w:p w14:paraId="5DE1C3AC" w14:textId="2E7F85E1" w:rsidR="00E229DE" w:rsidRDefault="00FB1FBF">
          <w:pPr>
            <w:rPr>
              <w:rFonts w:asciiTheme="majorHAnsi" w:eastAsiaTheme="majorEastAsia" w:hAnsiTheme="majorHAnsi" w:cstheme="majorBidi"/>
              <w:caps/>
              <w:color w:val="4472C4" w:themeColor="accent1"/>
              <w:sz w:val="72"/>
              <w:szCs w:val="72"/>
              <w:lang w:val="en-US"/>
            </w:rPr>
          </w:pPr>
          <w:r>
            <w:rPr>
              <w:rFonts w:asciiTheme="majorHAnsi" w:eastAsiaTheme="majorEastAsia" w:hAnsiTheme="majorHAnsi" w:cstheme="majorBidi"/>
              <w:caps/>
              <w:color w:val="4472C4" w:themeColor="accent1"/>
              <w:sz w:val="72"/>
              <w:szCs w:val="72"/>
              <w:lang w:val="en-US"/>
            </w:rPr>
            <w:br w:type="page"/>
          </w:r>
        </w:p>
      </w:sdtContent>
    </w:sdt>
    <w:sdt>
      <w:sdtPr>
        <w:rPr>
          <w:rFonts w:asciiTheme="minorHAnsi" w:eastAsiaTheme="minorHAnsi" w:hAnsiTheme="minorHAnsi" w:cstheme="minorBidi"/>
          <w:color w:val="auto"/>
          <w:sz w:val="22"/>
          <w:szCs w:val="22"/>
          <w:lang w:val="en-GB"/>
        </w:rPr>
        <w:id w:val="-1683968065"/>
        <w:docPartObj>
          <w:docPartGallery w:val="Table of Contents"/>
          <w:docPartUnique/>
        </w:docPartObj>
      </w:sdtPr>
      <w:sdtEndPr>
        <w:rPr>
          <w:b/>
          <w:bCs/>
          <w:noProof/>
        </w:rPr>
      </w:sdtEndPr>
      <w:sdtContent>
        <w:p w14:paraId="391C7D2B" w14:textId="77777777" w:rsidR="001F5B2B" w:rsidRPr="0064751A" w:rsidRDefault="001F5B2B">
          <w:pPr>
            <w:pStyle w:val="TOCHeading"/>
            <w:rPr>
              <w:b/>
            </w:rPr>
          </w:pPr>
          <w:r w:rsidRPr="0064751A">
            <w:rPr>
              <w:b/>
            </w:rPr>
            <w:t>Contents</w:t>
          </w:r>
        </w:p>
        <w:p w14:paraId="2A3DF634" w14:textId="221EC7F7" w:rsidR="009A4C61" w:rsidRDefault="001F5B2B">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4633380" w:history="1">
            <w:r w:rsidR="009A4C61" w:rsidRPr="00CA696A">
              <w:rPr>
                <w:rStyle w:val="Hyperlink"/>
                <w:rFonts w:eastAsia="Times New Roman"/>
                <w:b/>
                <w:noProof/>
                <w:lang w:eastAsia="en-GB"/>
              </w:rPr>
              <w:t>Introduction</w:t>
            </w:r>
            <w:r w:rsidR="009A4C61">
              <w:rPr>
                <w:noProof/>
                <w:webHidden/>
              </w:rPr>
              <w:tab/>
            </w:r>
            <w:r w:rsidR="009A4C61">
              <w:rPr>
                <w:noProof/>
                <w:webHidden/>
              </w:rPr>
              <w:fldChar w:fldCharType="begin"/>
            </w:r>
            <w:r w:rsidR="009A4C61">
              <w:rPr>
                <w:noProof/>
                <w:webHidden/>
              </w:rPr>
              <w:instrText xml:space="preserve"> PAGEREF _Toc224633380 \h </w:instrText>
            </w:r>
            <w:r w:rsidR="009A4C61">
              <w:rPr>
                <w:noProof/>
                <w:webHidden/>
              </w:rPr>
            </w:r>
            <w:r w:rsidR="009A4C61">
              <w:rPr>
                <w:noProof/>
                <w:webHidden/>
              </w:rPr>
              <w:fldChar w:fldCharType="separate"/>
            </w:r>
            <w:r w:rsidR="009A4C61">
              <w:rPr>
                <w:noProof/>
                <w:webHidden/>
              </w:rPr>
              <w:t>2</w:t>
            </w:r>
            <w:r w:rsidR="009A4C61">
              <w:rPr>
                <w:noProof/>
                <w:webHidden/>
              </w:rPr>
              <w:fldChar w:fldCharType="end"/>
            </w:r>
          </w:hyperlink>
        </w:p>
        <w:p w14:paraId="261B043B" w14:textId="5A54F210"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1" w:history="1">
            <w:r w:rsidRPr="00CA696A">
              <w:rPr>
                <w:rStyle w:val="Hyperlink"/>
                <w:rFonts w:eastAsia="Times New Roman"/>
                <w:noProof/>
                <w:lang w:eastAsia="en-GB"/>
              </w:rPr>
              <w:t>Why reference?</w:t>
            </w:r>
            <w:r>
              <w:rPr>
                <w:noProof/>
                <w:webHidden/>
              </w:rPr>
              <w:tab/>
            </w:r>
            <w:r>
              <w:rPr>
                <w:noProof/>
                <w:webHidden/>
              </w:rPr>
              <w:fldChar w:fldCharType="begin"/>
            </w:r>
            <w:r>
              <w:rPr>
                <w:noProof/>
                <w:webHidden/>
              </w:rPr>
              <w:instrText xml:space="preserve"> PAGEREF _Toc224633381 \h </w:instrText>
            </w:r>
            <w:r>
              <w:rPr>
                <w:noProof/>
                <w:webHidden/>
              </w:rPr>
            </w:r>
            <w:r>
              <w:rPr>
                <w:noProof/>
                <w:webHidden/>
              </w:rPr>
              <w:fldChar w:fldCharType="separate"/>
            </w:r>
            <w:r>
              <w:rPr>
                <w:noProof/>
                <w:webHidden/>
              </w:rPr>
              <w:t>2</w:t>
            </w:r>
            <w:r>
              <w:rPr>
                <w:noProof/>
                <w:webHidden/>
              </w:rPr>
              <w:fldChar w:fldCharType="end"/>
            </w:r>
          </w:hyperlink>
        </w:p>
        <w:p w14:paraId="757E0F04" w14:textId="6431FFAA"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2" w:history="1">
            <w:r w:rsidRPr="00CA696A">
              <w:rPr>
                <w:rStyle w:val="Hyperlink"/>
                <w:rFonts w:eastAsia="Times New Roman"/>
                <w:noProof/>
                <w:lang w:eastAsia="en-GB"/>
              </w:rPr>
              <w:t>Which type of referencing does Norwich University of the Arts use?</w:t>
            </w:r>
            <w:r>
              <w:rPr>
                <w:noProof/>
                <w:webHidden/>
              </w:rPr>
              <w:tab/>
            </w:r>
            <w:r>
              <w:rPr>
                <w:noProof/>
                <w:webHidden/>
              </w:rPr>
              <w:fldChar w:fldCharType="begin"/>
            </w:r>
            <w:r>
              <w:rPr>
                <w:noProof/>
                <w:webHidden/>
              </w:rPr>
              <w:instrText xml:space="preserve"> PAGEREF _Toc224633382 \h </w:instrText>
            </w:r>
            <w:r>
              <w:rPr>
                <w:noProof/>
                <w:webHidden/>
              </w:rPr>
            </w:r>
            <w:r>
              <w:rPr>
                <w:noProof/>
                <w:webHidden/>
              </w:rPr>
              <w:fldChar w:fldCharType="separate"/>
            </w:r>
            <w:r>
              <w:rPr>
                <w:noProof/>
                <w:webHidden/>
              </w:rPr>
              <w:t>2</w:t>
            </w:r>
            <w:r>
              <w:rPr>
                <w:noProof/>
                <w:webHidden/>
              </w:rPr>
              <w:fldChar w:fldCharType="end"/>
            </w:r>
          </w:hyperlink>
        </w:p>
        <w:p w14:paraId="00130684" w14:textId="0332E037"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3" w:history="1">
            <w:r w:rsidRPr="00CA696A">
              <w:rPr>
                <w:rStyle w:val="Hyperlink"/>
                <w:rFonts w:eastAsia="Times New Roman"/>
                <w:noProof/>
                <w:lang w:eastAsia="en-GB"/>
              </w:rPr>
              <w:t>Which version of Harvard referencing should I use</w:t>
            </w:r>
            <w:r>
              <w:rPr>
                <w:noProof/>
                <w:webHidden/>
              </w:rPr>
              <w:tab/>
            </w:r>
            <w:r>
              <w:rPr>
                <w:noProof/>
                <w:webHidden/>
              </w:rPr>
              <w:fldChar w:fldCharType="begin"/>
            </w:r>
            <w:r>
              <w:rPr>
                <w:noProof/>
                <w:webHidden/>
              </w:rPr>
              <w:instrText xml:space="preserve"> PAGEREF _Toc224633383 \h </w:instrText>
            </w:r>
            <w:r>
              <w:rPr>
                <w:noProof/>
                <w:webHidden/>
              </w:rPr>
            </w:r>
            <w:r>
              <w:rPr>
                <w:noProof/>
                <w:webHidden/>
              </w:rPr>
              <w:fldChar w:fldCharType="separate"/>
            </w:r>
            <w:r>
              <w:rPr>
                <w:noProof/>
                <w:webHidden/>
              </w:rPr>
              <w:t>2</w:t>
            </w:r>
            <w:r>
              <w:rPr>
                <w:noProof/>
                <w:webHidden/>
              </w:rPr>
              <w:fldChar w:fldCharType="end"/>
            </w:r>
          </w:hyperlink>
        </w:p>
        <w:p w14:paraId="74EDA561" w14:textId="417B340A"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4" w:history="1">
            <w:r w:rsidRPr="00CA696A">
              <w:rPr>
                <w:rStyle w:val="Hyperlink"/>
                <w:rFonts w:eastAsia="Times New Roman"/>
                <w:noProof/>
                <w:lang w:eastAsia="en-GB"/>
              </w:rPr>
              <w:t>The university</w:t>
            </w:r>
            <w:r w:rsidRPr="00CA696A">
              <w:rPr>
                <w:rStyle w:val="Hyperlink"/>
                <w:rFonts w:eastAsia="Times New Roman" w:cstheme="minorHAnsi"/>
                <w:noProof/>
                <w:lang w:eastAsia="en-GB"/>
              </w:rPr>
              <w:t xml:space="preserve"> uses the Harvard version detailed in the book ‘Cite them right’ (Pears and Shields, 2025). You can borrow the book from the Library but you should find help with most of your referencing questions within this guide.</w:t>
            </w:r>
            <w:r>
              <w:rPr>
                <w:noProof/>
                <w:webHidden/>
              </w:rPr>
              <w:tab/>
            </w:r>
            <w:r>
              <w:rPr>
                <w:noProof/>
                <w:webHidden/>
              </w:rPr>
              <w:fldChar w:fldCharType="begin"/>
            </w:r>
            <w:r>
              <w:rPr>
                <w:noProof/>
                <w:webHidden/>
              </w:rPr>
              <w:instrText xml:space="preserve"> PAGEREF _Toc224633384 \h </w:instrText>
            </w:r>
            <w:r>
              <w:rPr>
                <w:noProof/>
                <w:webHidden/>
              </w:rPr>
            </w:r>
            <w:r>
              <w:rPr>
                <w:noProof/>
                <w:webHidden/>
              </w:rPr>
              <w:fldChar w:fldCharType="separate"/>
            </w:r>
            <w:r>
              <w:rPr>
                <w:noProof/>
                <w:webHidden/>
              </w:rPr>
              <w:t>2</w:t>
            </w:r>
            <w:r>
              <w:rPr>
                <w:noProof/>
                <w:webHidden/>
              </w:rPr>
              <w:fldChar w:fldCharType="end"/>
            </w:r>
          </w:hyperlink>
        </w:p>
        <w:p w14:paraId="5BEE799E" w14:textId="39E21131"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5" w:history="1">
            <w:r w:rsidRPr="00CA696A">
              <w:rPr>
                <w:rStyle w:val="Hyperlink"/>
                <w:rFonts w:eastAsia="Times New Roman"/>
                <w:noProof/>
                <w:lang w:eastAsia="en-GB"/>
              </w:rPr>
              <w:t>How can I get help with referencing?</w:t>
            </w:r>
            <w:r>
              <w:rPr>
                <w:noProof/>
                <w:webHidden/>
              </w:rPr>
              <w:tab/>
            </w:r>
            <w:r>
              <w:rPr>
                <w:noProof/>
                <w:webHidden/>
              </w:rPr>
              <w:fldChar w:fldCharType="begin"/>
            </w:r>
            <w:r>
              <w:rPr>
                <w:noProof/>
                <w:webHidden/>
              </w:rPr>
              <w:instrText xml:space="preserve"> PAGEREF _Toc224633385 \h </w:instrText>
            </w:r>
            <w:r>
              <w:rPr>
                <w:noProof/>
                <w:webHidden/>
              </w:rPr>
            </w:r>
            <w:r>
              <w:rPr>
                <w:noProof/>
                <w:webHidden/>
              </w:rPr>
              <w:fldChar w:fldCharType="separate"/>
            </w:r>
            <w:r>
              <w:rPr>
                <w:noProof/>
                <w:webHidden/>
              </w:rPr>
              <w:t>2</w:t>
            </w:r>
            <w:r>
              <w:rPr>
                <w:noProof/>
                <w:webHidden/>
              </w:rPr>
              <w:fldChar w:fldCharType="end"/>
            </w:r>
          </w:hyperlink>
        </w:p>
        <w:p w14:paraId="66BC81EE" w14:textId="793226B8" w:rsidR="009A4C61" w:rsidRDefault="009A4C61">
          <w:pPr>
            <w:pStyle w:val="TOC1"/>
            <w:tabs>
              <w:tab w:val="right" w:leader="dot" w:pos="9016"/>
            </w:tabs>
            <w:rPr>
              <w:rFonts w:eastAsiaTheme="minorEastAsia"/>
              <w:noProof/>
              <w:kern w:val="2"/>
              <w:sz w:val="24"/>
              <w:szCs w:val="24"/>
              <w:lang w:eastAsia="en-GB"/>
              <w14:ligatures w14:val="standardContextual"/>
            </w:rPr>
          </w:pPr>
          <w:hyperlink w:anchor="_Toc224633386" w:history="1">
            <w:r w:rsidRPr="00CA696A">
              <w:rPr>
                <w:rStyle w:val="Hyperlink"/>
                <w:b/>
                <w:noProof/>
              </w:rPr>
              <w:t>In-text citations</w:t>
            </w:r>
            <w:r>
              <w:rPr>
                <w:noProof/>
                <w:webHidden/>
              </w:rPr>
              <w:tab/>
            </w:r>
            <w:r>
              <w:rPr>
                <w:noProof/>
                <w:webHidden/>
              </w:rPr>
              <w:fldChar w:fldCharType="begin"/>
            </w:r>
            <w:r>
              <w:rPr>
                <w:noProof/>
                <w:webHidden/>
              </w:rPr>
              <w:instrText xml:space="preserve"> PAGEREF _Toc224633386 \h </w:instrText>
            </w:r>
            <w:r>
              <w:rPr>
                <w:noProof/>
                <w:webHidden/>
              </w:rPr>
            </w:r>
            <w:r>
              <w:rPr>
                <w:noProof/>
                <w:webHidden/>
              </w:rPr>
              <w:fldChar w:fldCharType="separate"/>
            </w:r>
            <w:r>
              <w:rPr>
                <w:noProof/>
                <w:webHidden/>
              </w:rPr>
              <w:t>3</w:t>
            </w:r>
            <w:r>
              <w:rPr>
                <w:noProof/>
                <w:webHidden/>
              </w:rPr>
              <w:fldChar w:fldCharType="end"/>
            </w:r>
          </w:hyperlink>
        </w:p>
        <w:p w14:paraId="68D17800" w14:textId="085C2BE7"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7" w:history="1">
            <w:r w:rsidRPr="00CA696A">
              <w:rPr>
                <w:rStyle w:val="Hyperlink"/>
                <w:noProof/>
              </w:rPr>
              <w:t>What is an in-text citation?</w:t>
            </w:r>
            <w:r>
              <w:rPr>
                <w:noProof/>
                <w:webHidden/>
              </w:rPr>
              <w:tab/>
            </w:r>
            <w:r>
              <w:rPr>
                <w:noProof/>
                <w:webHidden/>
              </w:rPr>
              <w:fldChar w:fldCharType="begin"/>
            </w:r>
            <w:r>
              <w:rPr>
                <w:noProof/>
                <w:webHidden/>
              </w:rPr>
              <w:instrText xml:space="preserve"> PAGEREF _Toc224633387 \h </w:instrText>
            </w:r>
            <w:r>
              <w:rPr>
                <w:noProof/>
                <w:webHidden/>
              </w:rPr>
            </w:r>
            <w:r>
              <w:rPr>
                <w:noProof/>
                <w:webHidden/>
              </w:rPr>
              <w:fldChar w:fldCharType="separate"/>
            </w:r>
            <w:r>
              <w:rPr>
                <w:noProof/>
                <w:webHidden/>
              </w:rPr>
              <w:t>3</w:t>
            </w:r>
            <w:r>
              <w:rPr>
                <w:noProof/>
                <w:webHidden/>
              </w:rPr>
              <w:fldChar w:fldCharType="end"/>
            </w:r>
          </w:hyperlink>
        </w:p>
        <w:p w14:paraId="46F59175" w14:textId="34D9288F"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8" w:history="1">
            <w:r w:rsidRPr="00CA696A">
              <w:rPr>
                <w:rStyle w:val="Hyperlink"/>
                <w:noProof/>
              </w:rPr>
              <w:t>What does it look like?</w:t>
            </w:r>
            <w:r>
              <w:rPr>
                <w:noProof/>
                <w:webHidden/>
              </w:rPr>
              <w:tab/>
            </w:r>
            <w:r>
              <w:rPr>
                <w:noProof/>
                <w:webHidden/>
              </w:rPr>
              <w:fldChar w:fldCharType="begin"/>
            </w:r>
            <w:r>
              <w:rPr>
                <w:noProof/>
                <w:webHidden/>
              </w:rPr>
              <w:instrText xml:space="preserve"> PAGEREF _Toc224633388 \h </w:instrText>
            </w:r>
            <w:r>
              <w:rPr>
                <w:noProof/>
                <w:webHidden/>
              </w:rPr>
            </w:r>
            <w:r>
              <w:rPr>
                <w:noProof/>
                <w:webHidden/>
              </w:rPr>
              <w:fldChar w:fldCharType="separate"/>
            </w:r>
            <w:r>
              <w:rPr>
                <w:noProof/>
                <w:webHidden/>
              </w:rPr>
              <w:t>3</w:t>
            </w:r>
            <w:r>
              <w:rPr>
                <w:noProof/>
                <w:webHidden/>
              </w:rPr>
              <w:fldChar w:fldCharType="end"/>
            </w:r>
          </w:hyperlink>
        </w:p>
        <w:p w14:paraId="55DA2033" w14:textId="3593312B"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89" w:history="1">
            <w:r w:rsidRPr="00CA696A">
              <w:rPr>
                <w:rStyle w:val="Hyperlink"/>
                <w:rFonts w:cstheme="minorHAnsi"/>
                <w:noProof/>
              </w:rPr>
              <w:t>What do I include in my in-text citation?</w:t>
            </w:r>
            <w:r>
              <w:rPr>
                <w:noProof/>
                <w:webHidden/>
              </w:rPr>
              <w:tab/>
            </w:r>
            <w:r>
              <w:rPr>
                <w:noProof/>
                <w:webHidden/>
              </w:rPr>
              <w:fldChar w:fldCharType="begin"/>
            </w:r>
            <w:r>
              <w:rPr>
                <w:noProof/>
                <w:webHidden/>
              </w:rPr>
              <w:instrText xml:space="preserve"> PAGEREF _Toc224633389 \h </w:instrText>
            </w:r>
            <w:r>
              <w:rPr>
                <w:noProof/>
                <w:webHidden/>
              </w:rPr>
            </w:r>
            <w:r>
              <w:rPr>
                <w:noProof/>
                <w:webHidden/>
              </w:rPr>
              <w:fldChar w:fldCharType="separate"/>
            </w:r>
            <w:r>
              <w:rPr>
                <w:noProof/>
                <w:webHidden/>
              </w:rPr>
              <w:t>3</w:t>
            </w:r>
            <w:r>
              <w:rPr>
                <w:noProof/>
                <w:webHidden/>
              </w:rPr>
              <w:fldChar w:fldCharType="end"/>
            </w:r>
          </w:hyperlink>
        </w:p>
        <w:p w14:paraId="2C12378B" w14:textId="1868DF65"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0" w:history="1">
            <w:r w:rsidRPr="00CA696A">
              <w:rPr>
                <w:rStyle w:val="Hyperlink"/>
                <w:noProof/>
              </w:rPr>
              <w:t>How to cite one or more authors:</w:t>
            </w:r>
            <w:r>
              <w:rPr>
                <w:noProof/>
                <w:webHidden/>
              </w:rPr>
              <w:tab/>
            </w:r>
            <w:r>
              <w:rPr>
                <w:noProof/>
                <w:webHidden/>
              </w:rPr>
              <w:fldChar w:fldCharType="begin"/>
            </w:r>
            <w:r>
              <w:rPr>
                <w:noProof/>
                <w:webHidden/>
              </w:rPr>
              <w:instrText xml:space="preserve"> PAGEREF _Toc224633390 \h </w:instrText>
            </w:r>
            <w:r>
              <w:rPr>
                <w:noProof/>
                <w:webHidden/>
              </w:rPr>
            </w:r>
            <w:r>
              <w:rPr>
                <w:noProof/>
                <w:webHidden/>
              </w:rPr>
              <w:fldChar w:fldCharType="separate"/>
            </w:r>
            <w:r>
              <w:rPr>
                <w:noProof/>
                <w:webHidden/>
              </w:rPr>
              <w:t>4</w:t>
            </w:r>
            <w:r>
              <w:rPr>
                <w:noProof/>
                <w:webHidden/>
              </w:rPr>
              <w:fldChar w:fldCharType="end"/>
            </w:r>
          </w:hyperlink>
        </w:p>
        <w:p w14:paraId="51E9A25E" w14:textId="11DC2B08"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1" w:history="1">
            <w:r w:rsidRPr="00CA696A">
              <w:rPr>
                <w:rStyle w:val="Hyperlink"/>
                <w:noProof/>
              </w:rPr>
              <w:t>Where in my sentence should I put my in-text citation?</w:t>
            </w:r>
            <w:r>
              <w:rPr>
                <w:noProof/>
                <w:webHidden/>
              </w:rPr>
              <w:tab/>
            </w:r>
            <w:r>
              <w:rPr>
                <w:noProof/>
                <w:webHidden/>
              </w:rPr>
              <w:fldChar w:fldCharType="begin"/>
            </w:r>
            <w:r>
              <w:rPr>
                <w:noProof/>
                <w:webHidden/>
              </w:rPr>
              <w:instrText xml:space="preserve"> PAGEREF _Toc224633391 \h </w:instrText>
            </w:r>
            <w:r>
              <w:rPr>
                <w:noProof/>
                <w:webHidden/>
              </w:rPr>
            </w:r>
            <w:r>
              <w:rPr>
                <w:noProof/>
                <w:webHidden/>
              </w:rPr>
              <w:fldChar w:fldCharType="separate"/>
            </w:r>
            <w:r>
              <w:rPr>
                <w:noProof/>
                <w:webHidden/>
              </w:rPr>
              <w:t>5</w:t>
            </w:r>
            <w:r>
              <w:rPr>
                <w:noProof/>
                <w:webHidden/>
              </w:rPr>
              <w:fldChar w:fldCharType="end"/>
            </w:r>
          </w:hyperlink>
        </w:p>
        <w:p w14:paraId="0B06C5F2" w14:textId="2827B869"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2" w:history="1">
            <w:r w:rsidRPr="00CA696A">
              <w:rPr>
                <w:rStyle w:val="Hyperlink"/>
                <w:noProof/>
                <w:lang w:eastAsia="en-GB"/>
              </w:rPr>
              <w:t>How to layout quotations</w:t>
            </w:r>
            <w:r>
              <w:rPr>
                <w:noProof/>
                <w:webHidden/>
              </w:rPr>
              <w:tab/>
            </w:r>
            <w:r>
              <w:rPr>
                <w:noProof/>
                <w:webHidden/>
              </w:rPr>
              <w:fldChar w:fldCharType="begin"/>
            </w:r>
            <w:r>
              <w:rPr>
                <w:noProof/>
                <w:webHidden/>
              </w:rPr>
              <w:instrText xml:space="preserve"> PAGEREF _Toc224633392 \h </w:instrText>
            </w:r>
            <w:r>
              <w:rPr>
                <w:noProof/>
                <w:webHidden/>
              </w:rPr>
            </w:r>
            <w:r>
              <w:rPr>
                <w:noProof/>
                <w:webHidden/>
              </w:rPr>
              <w:fldChar w:fldCharType="separate"/>
            </w:r>
            <w:r>
              <w:rPr>
                <w:noProof/>
                <w:webHidden/>
              </w:rPr>
              <w:t>5</w:t>
            </w:r>
            <w:r>
              <w:rPr>
                <w:noProof/>
                <w:webHidden/>
              </w:rPr>
              <w:fldChar w:fldCharType="end"/>
            </w:r>
          </w:hyperlink>
        </w:p>
        <w:p w14:paraId="1DE48791" w14:textId="51E00F11"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3" w:history="1">
            <w:r w:rsidRPr="00CA696A">
              <w:rPr>
                <w:rStyle w:val="Hyperlink"/>
                <w:noProof/>
                <w:lang w:eastAsia="en-GB"/>
              </w:rPr>
              <w:t>Paraphrasing and summarising</w:t>
            </w:r>
            <w:r>
              <w:rPr>
                <w:noProof/>
                <w:webHidden/>
              </w:rPr>
              <w:tab/>
            </w:r>
            <w:r>
              <w:rPr>
                <w:noProof/>
                <w:webHidden/>
              </w:rPr>
              <w:fldChar w:fldCharType="begin"/>
            </w:r>
            <w:r>
              <w:rPr>
                <w:noProof/>
                <w:webHidden/>
              </w:rPr>
              <w:instrText xml:space="preserve"> PAGEREF _Toc224633393 \h </w:instrText>
            </w:r>
            <w:r>
              <w:rPr>
                <w:noProof/>
                <w:webHidden/>
              </w:rPr>
            </w:r>
            <w:r>
              <w:rPr>
                <w:noProof/>
                <w:webHidden/>
              </w:rPr>
              <w:fldChar w:fldCharType="separate"/>
            </w:r>
            <w:r>
              <w:rPr>
                <w:noProof/>
                <w:webHidden/>
              </w:rPr>
              <w:t>6</w:t>
            </w:r>
            <w:r>
              <w:rPr>
                <w:noProof/>
                <w:webHidden/>
              </w:rPr>
              <w:fldChar w:fldCharType="end"/>
            </w:r>
          </w:hyperlink>
        </w:p>
        <w:p w14:paraId="6331976C" w14:textId="1F5AAE06"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4" w:history="1">
            <w:r w:rsidRPr="00CA696A">
              <w:rPr>
                <w:rStyle w:val="Hyperlink"/>
                <w:noProof/>
              </w:rPr>
              <w:t>How do I reference images?</w:t>
            </w:r>
            <w:r>
              <w:rPr>
                <w:noProof/>
                <w:webHidden/>
              </w:rPr>
              <w:tab/>
            </w:r>
            <w:r>
              <w:rPr>
                <w:noProof/>
                <w:webHidden/>
              </w:rPr>
              <w:fldChar w:fldCharType="begin"/>
            </w:r>
            <w:r>
              <w:rPr>
                <w:noProof/>
                <w:webHidden/>
              </w:rPr>
              <w:instrText xml:space="preserve"> PAGEREF _Toc224633394 \h </w:instrText>
            </w:r>
            <w:r>
              <w:rPr>
                <w:noProof/>
                <w:webHidden/>
              </w:rPr>
            </w:r>
            <w:r>
              <w:rPr>
                <w:noProof/>
                <w:webHidden/>
              </w:rPr>
              <w:fldChar w:fldCharType="separate"/>
            </w:r>
            <w:r>
              <w:rPr>
                <w:noProof/>
                <w:webHidden/>
              </w:rPr>
              <w:t>7</w:t>
            </w:r>
            <w:r>
              <w:rPr>
                <w:noProof/>
                <w:webHidden/>
              </w:rPr>
              <w:fldChar w:fldCharType="end"/>
            </w:r>
          </w:hyperlink>
        </w:p>
        <w:p w14:paraId="008AEA99" w14:textId="562A7511"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5" w:history="1">
            <w:r w:rsidRPr="00CA696A">
              <w:rPr>
                <w:rStyle w:val="Hyperlink"/>
                <w:noProof/>
                <w:lang w:eastAsia="en-GB"/>
              </w:rPr>
              <w:t>What is a bibliography?</w:t>
            </w:r>
            <w:r>
              <w:rPr>
                <w:noProof/>
                <w:webHidden/>
              </w:rPr>
              <w:tab/>
            </w:r>
            <w:r>
              <w:rPr>
                <w:noProof/>
                <w:webHidden/>
              </w:rPr>
              <w:fldChar w:fldCharType="begin"/>
            </w:r>
            <w:r>
              <w:rPr>
                <w:noProof/>
                <w:webHidden/>
              </w:rPr>
              <w:instrText xml:space="preserve"> PAGEREF _Toc224633395 \h </w:instrText>
            </w:r>
            <w:r>
              <w:rPr>
                <w:noProof/>
                <w:webHidden/>
              </w:rPr>
            </w:r>
            <w:r>
              <w:rPr>
                <w:noProof/>
                <w:webHidden/>
              </w:rPr>
              <w:fldChar w:fldCharType="separate"/>
            </w:r>
            <w:r>
              <w:rPr>
                <w:noProof/>
                <w:webHidden/>
              </w:rPr>
              <w:t>8</w:t>
            </w:r>
            <w:r>
              <w:rPr>
                <w:noProof/>
                <w:webHidden/>
              </w:rPr>
              <w:fldChar w:fldCharType="end"/>
            </w:r>
          </w:hyperlink>
        </w:p>
        <w:p w14:paraId="6C569352" w14:textId="023E649D"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6" w:history="1">
            <w:r w:rsidRPr="00CA696A">
              <w:rPr>
                <w:rStyle w:val="Hyperlink"/>
                <w:noProof/>
                <w:lang w:eastAsia="en-GB"/>
              </w:rPr>
              <w:t>How should I order my bibliography?</w:t>
            </w:r>
            <w:r>
              <w:rPr>
                <w:noProof/>
                <w:webHidden/>
              </w:rPr>
              <w:tab/>
            </w:r>
            <w:r>
              <w:rPr>
                <w:noProof/>
                <w:webHidden/>
              </w:rPr>
              <w:fldChar w:fldCharType="begin"/>
            </w:r>
            <w:r>
              <w:rPr>
                <w:noProof/>
                <w:webHidden/>
              </w:rPr>
              <w:instrText xml:space="preserve"> PAGEREF _Toc224633396 \h </w:instrText>
            </w:r>
            <w:r>
              <w:rPr>
                <w:noProof/>
                <w:webHidden/>
              </w:rPr>
            </w:r>
            <w:r>
              <w:rPr>
                <w:noProof/>
                <w:webHidden/>
              </w:rPr>
              <w:fldChar w:fldCharType="separate"/>
            </w:r>
            <w:r>
              <w:rPr>
                <w:noProof/>
                <w:webHidden/>
              </w:rPr>
              <w:t>8</w:t>
            </w:r>
            <w:r>
              <w:rPr>
                <w:noProof/>
                <w:webHidden/>
              </w:rPr>
              <w:fldChar w:fldCharType="end"/>
            </w:r>
          </w:hyperlink>
        </w:p>
        <w:p w14:paraId="505EA348" w14:textId="46D2C7F8"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7" w:history="1">
            <w:r w:rsidRPr="00CA696A">
              <w:rPr>
                <w:rStyle w:val="Hyperlink"/>
                <w:noProof/>
                <w:lang w:eastAsia="en-GB"/>
              </w:rPr>
              <w:t>How do I know which details to include in my bibliography?</w:t>
            </w:r>
            <w:r>
              <w:rPr>
                <w:noProof/>
                <w:webHidden/>
              </w:rPr>
              <w:tab/>
            </w:r>
            <w:r>
              <w:rPr>
                <w:noProof/>
                <w:webHidden/>
              </w:rPr>
              <w:fldChar w:fldCharType="begin"/>
            </w:r>
            <w:r>
              <w:rPr>
                <w:noProof/>
                <w:webHidden/>
              </w:rPr>
              <w:instrText xml:space="preserve"> PAGEREF _Toc224633397 \h </w:instrText>
            </w:r>
            <w:r>
              <w:rPr>
                <w:noProof/>
                <w:webHidden/>
              </w:rPr>
            </w:r>
            <w:r>
              <w:rPr>
                <w:noProof/>
                <w:webHidden/>
              </w:rPr>
              <w:fldChar w:fldCharType="separate"/>
            </w:r>
            <w:r>
              <w:rPr>
                <w:noProof/>
                <w:webHidden/>
              </w:rPr>
              <w:t>8</w:t>
            </w:r>
            <w:r>
              <w:rPr>
                <w:noProof/>
                <w:webHidden/>
              </w:rPr>
              <w:fldChar w:fldCharType="end"/>
            </w:r>
          </w:hyperlink>
        </w:p>
        <w:p w14:paraId="59AAD526" w14:textId="1D2AF67C"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8" w:history="1">
            <w:r w:rsidRPr="00CA696A">
              <w:rPr>
                <w:rStyle w:val="Hyperlink"/>
                <w:bCs/>
                <w:noProof/>
              </w:rPr>
              <w:t>How to reference a book:</w:t>
            </w:r>
            <w:r>
              <w:rPr>
                <w:noProof/>
                <w:webHidden/>
              </w:rPr>
              <w:tab/>
            </w:r>
            <w:r>
              <w:rPr>
                <w:noProof/>
                <w:webHidden/>
              </w:rPr>
              <w:fldChar w:fldCharType="begin"/>
            </w:r>
            <w:r>
              <w:rPr>
                <w:noProof/>
                <w:webHidden/>
              </w:rPr>
              <w:instrText xml:space="preserve"> PAGEREF _Toc224633398 \h </w:instrText>
            </w:r>
            <w:r>
              <w:rPr>
                <w:noProof/>
                <w:webHidden/>
              </w:rPr>
            </w:r>
            <w:r>
              <w:rPr>
                <w:noProof/>
                <w:webHidden/>
              </w:rPr>
              <w:fldChar w:fldCharType="separate"/>
            </w:r>
            <w:r>
              <w:rPr>
                <w:noProof/>
                <w:webHidden/>
              </w:rPr>
              <w:t>8</w:t>
            </w:r>
            <w:r>
              <w:rPr>
                <w:noProof/>
                <w:webHidden/>
              </w:rPr>
              <w:fldChar w:fldCharType="end"/>
            </w:r>
          </w:hyperlink>
        </w:p>
        <w:p w14:paraId="09C00466" w14:textId="46C2E398"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399" w:history="1">
            <w:r w:rsidRPr="00CA696A">
              <w:rPr>
                <w:rStyle w:val="Hyperlink"/>
                <w:bCs/>
                <w:noProof/>
              </w:rPr>
              <w:t>How to reference a journal article:</w:t>
            </w:r>
            <w:r>
              <w:rPr>
                <w:noProof/>
                <w:webHidden/>
              </w:rPr>
              <w:tab/>
            </w:r>
            <w:r>
              <w:rPr>
                <w:noProof/>
                <w:webHidden/>
              </w:rPr>
              <w:fldChar w:fldCharType="begin"/>
            </w:r>
            <w:r>
              <w:rPr>
                <w:noProof/>
                <w:webHidden/>
              </w:rPr>
              <w:instrText xml:space="preserve"> PAGEREF _Toc224633399 \h </w:instrText>
            </w:r>
            <w:r>
              <w:rPr>
                <w:noProof/>
                <w:webHidden/>
              </w:rPr>
            </w:r>
            <w:r>
              <w:rPr>
                <w:noProof/>
                <w:webHidden/>
              </w:rPr>
              <w:fldChar w:fldCharType="separate"/>
            </w:r>
            <w:r>
              <w:rPr>
                <w:noProof/>
                <w:webHidden/>
              </w:rPr>
              <w:t>8</w:t>
            </w:r>
            <w:r>
              <w:rPr>
                <w:noProof/>
                <w:webHidden/>
              </w:rPr>
              <w:fldChar w:fldCharType="end"/>
            </w:r>
          </w:hyperlink>
        </w:p>
        <w:p w14:paraId="26757E9E" w14:textId="115348AA"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0" w:history="1">
            <w:r w:rsidRPr="00CA696A">
              <w:rPr>
                <w:rStyle w:val="Hyperlink"/>
                <w:noProof/>
              </w:rPr>
              <w:t>How to reference a webpage or PDF:</w:t>
            </w:r>
            <w:r>
              <w:rPr>
                <w:noProof/>
                <w:webHidden/>
              </w:rPr>
              <w:tab/>
            </w:r>
            <w:r>
              <w:rPr>
                <w:noProof/>
                <w:webHidden/>
              </w:rPr>
              <w:fldChar w:fldCharType="begin"/>
            </w:r>
            <w:r>
              <w:rPr>
                <w:noProof/>
                <w:webHidden/>
              </w:rPr>
              <w:instrText xml:space="preserve"> PAGEREF _Toc224633400 \h </w:instrText>
            </w:r>
            <w:r>
              <w:rPr>
                <w:noProof/>
                <w:webHidden/>
              </w:rPr>
            </w:r>
            <w:r>
              <w:rPr>
                <w:noProof/>
                <w:webHidden/>
              </w:rPr>
              <w:fldChar w:fldCharType="separate"/>
            </w:r>
            <w:r>
              <w:rPr>
                <w:noProof/>
                <w:webHidden/>
              </w:rPr>
              <w:t>8</w:t>
            </w:r>
            <w:r>
              <w:rPr>
                <w:noProof/>
                <w:webHidden/>
              </w:rPr>
              <w:fldChar w:fldCharType="end"/>
            </w:r>
          </w:hyperlink>
        </w:p>
        <w:p w14:paraId="04874AC5" w14:textId="71530EC9"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1" w:history="1">
            <w:r w:rsidRPr="00CA696A">
              <w:rPr>
                <w:rStyle w:val="Hyperlink"/>
                <w:noProof/>
              </w:rPr>
              <w:t>How do I reference a film?</w:t>
            </w:r>
            <w:r>
              <w:rPr>
                <w:noProof/>
                <w:webHidden/>
              </w:rPr>
              <w:tab/>
            </w:r>
            <w:r>
              <w:rPr>
                <w:noProof/>
                <w:webHidden/>
              </w:rPr>
              <w:fldChar w:fldCharType="begin"/>
            </w:r>
            <w:r>
              <w:rPr>
                <w:noProof/>
                <w:webHidden/>
              </w:rPr>
              <w:instrText xml:space="preserve"> PAGEREF _Toc224633401 \h </w:instrText>
            </w:r>
            <w:r>
              <w:rPr>
                <w:noProof/>
                <w:webHidden/>
              </w:rPr>
            </w:r>
            <w:r>
              <w:rPr>
                <w:noProof/>
                <w:webHidden/>
              </w:rPr>
              <w:fldChar w:fldCharType="separate"/>
            </w:r>
            <w:r>
              <w:rPr>
                <w:noProof/>
                <w:webHidden/>
              </w:rPr>
              <w:t>9</w:t>
            </w:r>
            <w:r>
              <w:rPr>
                <w:noProof/>
                <w:webHidden/>
              </w:rPr>
              <w:fldChar w:fldCharType="end"/>
            </w:r>
          </w:hyperlink>
        </w:p>
        <w:p w14:paraId="554C1319" w14:textId="1B8CD88F"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2" w:history="1">
            <w:r w:rsidRPr="00CA696A">
              <w:rPr>
                <w:rStyle w:val="Hyperlink"/>
                <w:noProof/>
              </w:rPr>
              <w:t>How do I reference a painting / drawing?</w:t>
            </w:r>
            <w:r>
              <w:rPr>
                <w:noProof/>
                <w:webHidden/>
              </w:rPr>
              <w:tab/>
            </w:r>
            <w:r>
              <w:rPr>
                <w:noProof/>
                <w:webHidden/>
              </w:rPr>
              <w:fldChar w:fldCharType="begin"/>
            </w:r>
            <w:r>
              <w:rPr>
                <w:noProof/>
                <w:webHidden/>
              </w:rPr>
              <w:instrText xml:space="preserve"> PAGEREF _Toc224633402 \h </w:instrText>
            </w:r>
            <w:r>
              <w:rPr>
                <w:noProof/>
                <w:webHidden/>
              </w:rPr>
            </w:r>
            <w:r>
              <w:rPr>
                <w:noProof/>
                <w:webHidden/>
              </w:rPr>
              <w:fldChar w:fldCharType="separate"/>
            </w:r>
            <w:r>
              <w:rPr>
                <w:noProof/>
                <w:webHidden/>
              </w:rPr>
              <w:t>9</w:t>
            </w:r>
            <w:r>
              <w:rPr>
                <w:noProof/>
                <w:webHidden/>
              </w:rPr>
              <w:fldChar w:fldCharType="end"/>
            </w:r>
          </w:hyperlink>
        </w:p>
        <w:p w14:paraId="62859460" w14:textId="5114271E"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3" w:history="1">
            <w:r w:rsidRPr="00CA696A">
              <w:rPr>
                <w:rStyle w:val="Hyperlink"/>
                <w:noProof/>
              </w:rPr>
              <w:t>How do I reference a video game?</w:t>
            </w:r>
            <w:r>
              <w:rPr>
                <w:noProof/>
                <w:webHidden/>
              </w:rPr>
              <w:tab/>
            </w:r>
            <w:r>
              <w:rPr>
                <w:noProof/>
                <w:webHidden/>
              </w:rPr>
              <w:fldChar w:fldCharType="begin"/>
            </w:r>
            <w:r>
              <w:rPr>
                <w:noProof/>
                <w:webHidden/>
              </w:rPr>
              <w:instrText xml:space="preserve"> PAGEREF _Toc224633403 \h </w:instrText>
            </w:r>
            <w:r>
              <w:rPr>
                <w:noProof/>
                <w:webHidden/>
              </w:rPr>
            </w:r>
            <w:r>
              <w:rPr>
                <w:noProof/>
                <w:webHidden/>
              </w:rPr>
              <w:fldChar w:fldCharType="separate"/>
            </w:r>
            <w:r>
              <w:rPr>
                <w:noProof/>
                <w:webHidden/>
              </w:rPr>
              <w:t>9</w:t>
            </w:r>
            <w:r>
              <w:rPr>
                <w:noProof/>
                <w:webHidden/>
              </w:rPr>
              <w:fldChar w:fldCharType="end"/>
            </w:r>
          </w:hyperlink>
        </w:p>
        <w:p w14:paraId="399A0F1A" w14:textId="25352611"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4" w:history="1">
            <w:r w:rsidRPr="00CA696A">
              <w:rPr>
                <w:rStyle w:val="Hyperlink"/>
                <w:noProof/>
              </w:rPr>
              <w:t>How do I reference YouTube?</w:t>
            </w:r>
            <w:r>
              <w:rPr>
                <w:noProof/>
                <w:webHidden/>
              </w:rPr>
              <w:tab/>
            </w:r>
            <w:r>
              <w:rPr>
                <w:noProof/>
                <w:webHidden/>
              </w:rPr>
              <w:fldChar w:fldCharType="begin"/>
            </w:r>
            <w:r>
              <w:rPr>
                <w:noProof/>
                <w:webHidden/>
              </w:rPr>
              <w:instrText xml:space="preserve"> PAGEREF _Toc224633404 \h </w:instrText>
            </w:r>
            <w:r>
              <w:rPr>
                <w:noProof/>
                <w:webHidden/>
              </w:rPr>
            </w:r>
            <w:r>
              <w:rPr>
                <w:noProof/>
                <w:webHidden/>
              </w:rPr>
              <w:fldChar w:fldCharType="separate"/>
            </w:r>
            <w:r>
              <w:rPr>
                <w:noProof/>
                <w:webHidden/>
              </w:rPr>
              <w:t>10</w:t>
            </w:r>
            <w:r>
              <w:rPr>
                <w:noProof/>
                <w:webHidden/>
              </w:rPr>
              <w:fldChar w:fldCharType="end"/>
            </w:r>
          </w:hyperlink>
        </w:p>
        <w:p w14:paraId="66422552" w14:textId="06057577"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5" w:history="1">
            <w:r w:rsidRPr="00CA696A">
              <w:rPr>
                <w:rStyle w:val="Hyperlink"/>
                <w:noProof/>
              </w:rPr>
              <w:t>Where do I find all the details I need for my bibliography?</w:t>
            </w:r>
            <w:r>
              <w:rPr>
                <w:noProof/>
                <w:webHidden/>
              </w:rPr>
              <w:tab/>
            </w:r>
            <w:r>
              <w:rPr>
                <w:noProof/>
                <w:webHidden/>
              </w:rPr>
              <w:fldChar w:fldCharType="begin"/>
            </w:r>
            <w:r>
              <w:rPr>
                <w:noProof/>
                <w:webHidden/>
              </w:rPr>
              <w:instrText xml:space="preserve"> PAGEREF _Toc224633405 \h </w:instrText>
            </w:r>
            <w:r>
              <w:rPr>
                <w:noProof/>
                <w:webHidden/>
              </w:rPr>
            </w:r>
            <w:r>
              <w:rPr>
                <w:noProof/>
                <w:webHidden/>
              </w:rPr>
              <w:fldChar w:fldCharType="separate"/>
            </w:r>
            <w:r>
              <w:rPr>
                <w:noProof/>
                <w:webHidden/>
              </w:rPr>
              <w:t>11</w:t>
            </w:r>
            <w:r>
              <w:rPr>
                <w:noProof/>
                <w:webHidden/>
              </w:rPr>
              <w:fldChar w:fldCharType="end"/>
            </w:r>
          </w:hyperlink>
        </w:p>
        <w:p w14:paraId="129EA291" w14:textId="0B8C1CBD" w:rsidR="009A4C61" w:rsidRDefault="009A4C61">
          <w:pPr>
            <w:pStyle w:val="TOC1"/>
            <w:tabs>
              <w:tab w:val="right" w:leader="dot" w:pos="9016"/>
            </w:tabs>
            <w:rPr>
              <w:rFonts w:eastAsiaTheme="minorEastAsia"/>
              <w:noProof/>
              <w:kern w:val="2"/>
              <w:sz w:val="24"/>
              <w:szCs w:val="24"/>
              <w:lang w:eastAsia="en-GB"/>
              <w14:ligatures w14:val="standardContextual"/>
            </w:rPr>
          </w:pPr>
          <w:hyperlink w:anchor="_Toc224633406" w:history="1">
            <w:r w:rsidRPr="00CA696A">
              <w:rPr>
                <w:rStyle w:val="Hyperlink"/>
                <w:b/>
                <w:noProof/>
                <w:lang w:eastAsia="en-GB"/>
              </w:rPr>
              <w:t>Reference Layout Guide</w:t>
            </w:r>
            <w:r>
              <w:rPr>
                <w:noProof/>
                <w:webHidden/>
              </w:rPr>
              <w:tab/>
            </w:r>
            <w:r>
              <w:rPr>
                <w:noProof/>
                <w:webHidden/>
              </w:rPr>
              <w:fldChar w:fldCharType="begin"/>
            </w:r>
            <w:r>
              <w:rPr>
                <w:noProof/>
                <w:webHidden/>
              </w:rPr>
              <w:instrText xml:space="preserve"> PAGEREF _Toc224633406 \h </w:instrText>
            </w:r>
            <w:r>
              <w:rPr>
                <w:noProof/>
                <w:webHidden/>
              </w:rPr>
            </w:r>
            <w:r>
              <w:rPr>
                <w:noProof/>
                <w:webHidden/>
              </w:rPr>
              <w:fldChar w:fldCharType="separate"/>
            </w:r>
            <w:r>
              <w:rPr>
                <w:noProof/>
                <w:webHidden/>
              </w:rPr>
              <w:t>13</w:t>
            </w:r>
            <w:r>
              <w:rPr>
                <w:noProof/>
                <w:webHidden/>
              </w:rPr>
              <w:fldChar w:fldCharType="end"/>
            </w:r>
          </w:hyperlink>
        </w:p>
        <w:p w14:paraId="6ACF5E1A" w14:textId="7866C978"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7" w:history="1">
            <w:r w:rsidRPr="00CA696A">
              <w:rPr>
                <w:rStyle w:val="Hyperlink"/>
                <w:noProof/>
                <w:lang w:eastAsia="en-GB"/>
              </w:rPr>
              <w:t>Books and Pamphlets</w:t>
            </w:r>
            <w:r>
              <w:rPr>
                <w:noProof/>
                <w:webHidden/>
              </w:rPr>
              <w:tab/>
            </w:r>
            <w:r>
              <w:rPr>
                <w:noProof/>
                <w:webHidden/>
              </w:rPr>
              <w:fldChar w:fldCharType="begin"/>
            </w:r>
            <w:r>
              <w:rPr>
                <w:noProof/>
                <w:webHidden/>
              </w:rPr>
              <w:instrText xml:space="preserve"> PAGEREF _Toc224633407 \h </w:instrText>
            </w:r>
            <w:r>
              <w:rPr>
                <w:noProof/>
                <w:webHidden/>
              </w:rPr>
            </w:r>
            <w:r>
              <w:rPr>
                <w:noProof/>
                <w:webHidden/>
              </w:rPr>
              <w:fldChar w:fldCharType="separate"/>
            </w:r>
            <w:r>
              <w:rPr>
                <w:noProof/>
                <w:webHidden/>
              </w:rPr>
              <w:t>13</w:t>
            </w:r>
            <w:r>
              <w:rPr>
                <w:noProof/>
                <w:webHidden/>
              </w:rPr>
              <w:fldChar w:fldCharType="end"/>
            </w:r>
          </w:hyperlink>
        </w:p>
        <w:p w14:paraId="305A0BF3" w14:textId="71A349EC"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8" w:history="1">
            <w:r w:rsidRPr="00CA696A">
              <w:rPr>
                <w:rStyle w:val="Hyperlink"/>
                <w:noProof/>
                <w:lang w:eastAsia="en-GB"/>
              </w:rPr>
              <w:t>Journals, Magazines and Newspapers</w:t>
            </w:r>
            <w:r>
              <w:rPr>
                <w:noProof/>
                <w:webHidden/>
              </w:rPr>
              <w:tab/>
            </w:r>
            <w:r>
              <w:rPr>
                <w:noProof/>
                <w:webHidden/>
              </w:rPr>
              <w:fldChar w:fldCharType="begin"/>
            </w:r>
            <w:r>
              <w:rPr>
                <w:noProof/>
                <w:webHidden/>
              </w:rPr>
              <w:instrText xml:space="preserve"> PAGEREF _Toc224633408 \h </w:instrText>
            </w:r>
            <w:r>
              <w:rPr>
                <w:noProof/>
                <w:webHidden/>
              </w:rPr>
            </w:r>
            <w:r>
              <w:rPr>
                <w:noProof/>
                <w:webHidden/>
              </w:rPr>
              <w:fldChar w:fldCharType="separate"/>
            </w:r>
            <w:r>
              <w:rPr>
                <w:noProof/>
                <w:webHidden/>
              </w:rPr>
              <w:t>14</w:t>
            </w:r>
            <w:r>
              <w:rPr>
                <w:noProof/>
                <w:webHidden/>
              </w:rPr>
              <w:fldChar w:fldCharType="end"/>
            </w:r>
          </w:hyperlink>
        </w:p>
        <w:p w14:paraId="0989308A" w14:textId="65DDCC0A"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09" w:history="1">
            <w:r w:rsidRPr="00CA696A">
              <w:rPr>
                <w:rStyle w:val="Hyperlink"/>
                <w:noProof/>
                <w:lang w:eastAsia="en-GB"/>
              </w:rPr>
              <w:t>Websites, Social Media and Apps</w:t>
            </w:r>
            <w:r>
              <w:rPr>
                <w:noProof/>
                <w:webHidden/>
              </w:rPr>
              <w:tab/>
            </w:r>
            <w:r>
              <w:rPr>
                <w:noProof/>
                <w:webHidden/>
              </w:rPr>
              <w:fldChar w:fldCharType="begin"/>
            </w:r>
            <w:r>
              <w:rPr>
                <w:noProof/>
                <w:webHidden/>
              </w:rPr>
              <w:instrText xml:space="preserve"> PAGEREF _Toc224633409 \h </w:instrText>
            </w:r>
            <w:r>
              <w:rPr>
                <w:noProof/>
                <w:webHidden/>
              </w:rPr>
            </w:r>
            <w:r>
              <w:rPr>
                <w:noProof/>
                <w:webHidden/>
              </w:rPr>
              <w:fldChar w:fldCharType="separate"/>
            </w:r>
            <w:r>
              <w:rPr>
                <w:noProof/>
                <w:webHidden/>
              </w:rPr>
              <w:t>15</w:t>
            </w:r>
            <w:r>
              <w:rPr>
                <w:noProof/>
                <w:webHidden/>
              </w:rPr>
              <w:fldChar w:fldCharType="end"/>
            </w:r>
          </w:hyperlink>
        </w:p>
        <w:p w14:paraId="6F17C7A4" w14:textId="02D5EBE5"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10" w:history="1">
            <w:r w:rsidRPr="00CA696A">
              <w:rPr>
                <w:rStyle w:val="Hyperlink"/>
                <w:noProof/>
                <w:lang w:eastAsia="en-GB"/>
              </w:rPr>
              <w:t>Films, TV, Games and Music</w:t>
            </w:r>
            <w:r>
              <w:rPr>
                <w:noProof/>
                <w:webHidden/>
              </w:rPr>
              <w:tab/>
            </w:r>
            <w:r>
              <w:rPr>
                <w:noProof/>
                <w:webHidden/>
              </w:rPr>
              <w:fldChar w:fldCharType="begin"/>
            </w:r>
            <w:r>
              <w:rPr>
                <w:noProof/>
                <w:webHidden/>
              </w:rPr>
              <w:instrText xml:space="preserve"> PAGEREF _Toc224633410 \h </w:instrText>
            </w:r>
            <w:r>
              <w:rPr>
                <w:noProof/>
                <w:webHidden/>
              </w:rPr>
            </w:r>
            <w:r>
              <w:rPr>
                <w:noProof/>
                <w:webHidden/>
              </w:rPr>
              <w:fldChar w:fldCharType="separate"/>
            </w:r>
            <w:r>
              <w:rPr>
                <w:noProof/>
                <w:webHidden/>
              </w:rPr>
              <w:t>16</w:t>
            </w:r>
            <w:r>
              <w:rPr>
                <w:noProof/>
                <w:webHidden/>
              </w:rPr>
              <w:fldChar w:fldCharType="end"/>
            </w:r>
          </w:hyperlink>
        </w:p>
        <w:p w14:paraId="7E52D08A" w14:textId="7424BED6" w:rsidR="009A4C61" w:rsidRDefault="009A4C61">
          <w:pPr>
            <w:pStyle w:val="TOC2"/>
            <w:tabs>
              <w:tab w:val="right" w:leader="dot" w:pos="9016"/>
            </w:tabs>
            <w:rPr>
              <w:rFonts w:eastAsiaTheme="minorEastAsia"/>
              <w:noProof/>
              <w:kern w:val="2"/>
              <w:sz w:val="24"/>
              <w:szCs w:val="24"/>
              <w:lang w:eastAsia="en-GB"/>
              <w14:ligatures w14:val="standardContextual"/>
            </w:rPr>
          </w:pPr>
          <w:hyperlink w:anchor="_Toc224633411" w:history="1">
            <w:r w:rsidRPr="00CA696A">
              <w:rPr>
                <w:rStyle w:val="Hyperlink"/>
                <w:noProof/>
                <w:lang w:eastAsia="en-GB"/>
              </w:rPr>
              <w:t>Public and Personal Communication (unpublished works)</w:t>
            </w:r>
            <w:r>
              <w:rPr>
                <w:noProof/>
                <w:webHidden/>
              </w:rPr>
              <w:tab/>
            </w:r>
            <w:r>
              <w:rPr>
                <w:noProof/>
                <w:webHidden/>
              </w:rPr>
              <w:fldChar w:fldCharType="begin"/>
            </w:r>
            <w:r>
              <w:rPr>
                <w:noProof/>
                <w:webHidden/>
              </w:rPr>
              <w:instrText xml:space="preserve"> PAGEREF _Toc224633411 \h </w:instrText>
            </w:r>
            <w:r>
              <w:rPr>
                <w:noProof/>
                <w:webHidden/>
              </w:rPr>
            </w:r>
            <w:r>
              <w:rPr>
                <w:noProof/>
                <w:webHidden/>
              </w:rPr>
              <w:fldChar w:fldCharType="separate"/>
            </w:r>
            <w:r>
              <w:rPr>
                <w:noProof/>
                <w:webHidden/>
              </w:rPr>
              <w:t>17</w:t>
            </w:r>
            <w:r>
              <w:rPr>
                <w:noProof/>
                <w:webHidden/>
              </w:rPr>
              <w:fldChar w:fldCharType="end"/>
            </w:r>
          </w:hyperlink>
        </w:p>
        <w:p w14:paraId="4A1748FA" w14:textId="3A475DED" w:rsidR="009A4C61" w:rsidRDefault="009A4C61">
          <w:pPr>
            <w:pStyle w:val="TOC1"/>
            <w:tabs>
              <w:tab w:val="right" w:leader="dot" w:pos="9016"/>
            </w:tabs>
            <w:rPr>
              <w:rFonts w:eastAsiaTheme="minorEastAsia"/>
              <w:noProof/>
              <w:kern w:val="2"/>
              <w:sz w:val="24"/>
              <w:szCs w:val="24"/>
              <w:lang w:eastAsia="en-GB"/>
              <w14:ligatures w14:val="standardContextual"/>
            </w:rPr>
          </w:pPr>
          <w:hyperlink w:anchor="_Toc224633412" w:history="1">
            <w:r w:rsidRPr="00CA696A">
              <w:rPr>
                <w:rStyle w:val="Hyperlink"/>
                <w:b/>
                <w:noProof/>
                <w:lang w:eastAsia="en-GB"/>
              </w:rPr>
              <w:t>Hand-in Checklist</w:t>
            </w:r>
            <w:r>
              <w:rPr>
                <w:noProof/>
                <w:webHidden/>
              </w:rPr>
              <w:tab/>
            </w:r>
            <w:r>
              <w:rPr>
                <w:noProof/>
                <w:webHidden/>
              </w:rPr>
              <w:fldChar w:fldCharType="begin"/>
            </w:r>
            <w:r>
              <w:rPr>
                <w:noProof/>
                <w:webHidden/>
              </w:rPr>
              <w:instrText xml:space="preserve"> PAGEREF _Toc224633412 \h </w:instrText>
            </w:r>
            <w:r>
              <w:rPr>
                <w:noProof/>
                <w:webHidden/>
              </w:rPr>
            </w:r>
            <w:r>
              <w:rPr>
                <w:noProof/>
                <w:webHidden/>
              </w:rPr>
              <w:fldChar w:fldCharType="separate"/>
            </w:r>
            <w:r>
              <w:rPr>
                <w:noProof/>
                <w:webHidden/>
              </w:rPr>
              <w:t>18</w:t>
            </w:r>
            <w:r>
              <w:rPr>
                <w:noProof/>
                <w:webHidden/>
              </w:rPr>
              <w:fldChar w:fldCharType="end"/>
            </w:r>
          </w:hyperlink>
        </w:p>
        <w:p w14:paraId="2F7BA255" w14:textId="7A57689F" w:rsidR="0064751A" w:rsidRDefault="001F5B2B" w:rsidP="0064751A">
          <w:pPr>
            <w:pStyle w:val="TOC1"/>
            <w:tabs>
              <w:tab w:val="right" w:leader="dot" w:pos="9016"/>
            </w:tabs>
            <w:rPr>
              <w:b/>
              <w:bCs/>
              <w:noProof/>
            </w:rPr>
          </w:pPr>
          <w:r>
            <w:rPr>
              <w:b/>
              <w:bCs/>
              <w:noProof/>
            </w:rPr>
            <w:fldChar w:fldCharType="end"/>
          </w:r>
        </w:p>
      </w:sdtContent>
    </w:sdt>
    <w:p w14:paraId="182A3A62" w14:textId="1AB511E1" w:rsidR="00E229DE" w:rsidRPr="0064751A" w:rsidRDefault="00E229DE" w:rsidP="0064751A">
      <w:pPr>
        <w:pStyle w:val="Heading1"/>
        <w:rPr>
          <w:rFonts w:eastAsia="Times New Roman"/>
          <w:b/>
          <w:lang w:eastAsia="en-GB"/>
        </w:rPr>
      </w:pPr>
      <w:bookmarkStart w:id="0" w:name="_Toc224633380"/>
      <w:r w:rsidRPr="0064751A">
        <w:rPr>
          <w:rFonts w:eastAsia="Times New Roman"/>
          <w:b/>
          <w:lang w:eastAsia="en-GB"/>
        </w:rPr>
        <w:lastRenderedPageBreak/>
        <w:t>Introduction</w:t>
      </w:r>
      <w:bookmarkEnd w:id="0"/>
    </w:p>
    <w:p w14:paraId="270E71C8" w14:textId="77777777" w:rsidR="00E229DE" w:rsidRPr="00E229DE" w:rsidRDefault="00E229DE" w:rsidP="001F5B2B">
      <w:pPr>
        <w:spacing w:after="0"/>
        <w:rPr>
          <w:lang w:eastAsia="en-GB"/>
        </w:rPr>
      </w:pPr>
    </w:p>
    <w:p w14:paraId="702FD7A0" w14:textId="77777777" w:rsidR="00CE4D1E" w:rsidRPr="00DF1BB4" w:rsidRDefault="00CE4D1E" w:rsidP="001F5B2B">
      <w:pPr>
        <w:pStyle w:val="Heading2"/>
        <w:rPr>
          <w:rFonts w:eastAsia="Times New Roman"/>
          <w:lang w:eastAsia="en-GB"/>
        </w:rPr>
      </w:pPr>
      <w:bookmarkStart w:id="1" w:name="_Toc224633381"/>
      <w:r w:rsidRPr="00DF1BB4">
        <w:rPr>
          <w:rFonts w:eastAsia="Times New Roman"/>
          <w:lang w:eastAsia="en-GB"/>
        </w:rPr>
        <w:t>Why reference?</w:t>
      </w:r>
      <w:bookmarkEnd w:id="1"/>
    </w:p>
    <w:p w14:paraId="76700A63" w14:textId="315D94F4" w:rsidR="00CE4D1E" w:rsidRPr="00DF1BB4" w:rsidRDefault="00AF4101" w:rsidP="00E229DE">
      <w:pPr>
        <w:spacing w:after="240" w:line="276" w:lineRule="auto"/>
        <w:rPr>
          <w:rFonts w:eastAsia="Times New Roman" w:cstheme="minorHAnsi"/>
          <w:sz w:val="24"/>
          <w:szCs w:val="24"/>
          <w:lang w:eastAsia="en-GB"/>
        </w:rPr>
      </w:pPr>
      <w:r w:rsidRPr="00DF1BB4">
        <w:rPr>
          <w:rFonts w:eastAsia="Times New Roman" w:cstheme="minorHAnsi"/>
          <w:sz w:val="24"/>
          <w:szCs w:val="24"/>
          <w:lang w:eastAsia="en-GB"/>
        </w:rPr>
        <w:t>Referencing is an important part of</w:t>
      </w:r>
      <w:r w:rsidR="000420F0" w:rsidRPr="00DF1BB4">
        <w:rPr>
          <w:rFonts w:eastAsia="Times New Roman" w:cstheme="minorHAnsi"/>
          <w:sz w:val="24"/>
          <w:szCs w:val="24"/>
          <w:lang w:eastAsia="en-GB"/>
        </w:rPr>
        <w:t xml:space="preserve"> </w:t>
      </w:r>
      <w:r w:rsidRPr="00DF1BB4">
        <w:rPr>
          <w:rFonts w:eastAsia="Times New Roman" w:cstheme="minorHAnsi"/>
          <w:sz w:val="24"/>
          <w:szCs w:val="24"/>
          <w:lang w:eastAsia="en-GB"/>
        </w:rPr>
        <w:t xml:space="preserve">your degree </w:t>
      </w:r>
      <w:r w:rsidR="00CE4D1E" w:rsidRPr="00DF1BB4">
        <w:rPr>
          <w:rFonts w:eastAsia="Times New Roman" w:cstheme="minorHAnsi"/>
          <w:sz w:val="24"/>
          <w:szCs w:val="24"/>
          <w:lang w:eastAsia="en-GB"/>
        </w:rPr>
        <w:t>for many reasons:</w:t>
      </w:r>
    </w:p>
    <w:p w14:paraId="434B5C25" w14:textId="77777777" w:rsidR="00CE4D1E"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acknowledge the ideas of others</w:t>
      </w:r>
    </w:p>
    <w:p w14:paraId="3D1ACBBC" w14:textId="77777777" w:rsidR="00CE4D1E"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add credibility to your work</w:t>
      </w:r>
    </w:p>
    <w:p w14:paraId="4806D266" w14:textId="77777777" w:rsidR="00CE4D1E"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demonstrate how widely you have researched your topic</w:t>
      </w:r>
    </w:p>
    <w:p w14:paraId="48C26A7F" w14:textId="169928E3" w:rsidR="000420F0"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show that your res</w:t>
      </w:r>
      <w:r w:rsidR="000420F0" w:rsidRPr="00DF1BB4">
        <w:rPr>
          <w:rFonts w:eastAsia="Times New Roman" w:cstheme="minorHAnsi"/>
          <w:sz w:val="24"/>
          <w:szCs w:val="24"/>
          <w:lang w:eastAsia="en-GB"/>
        </w:rPr>
        <w:t>earch includes academic sources</w:t>
      </w:r>
    </w:p>
    <w:p w14:paraId="657C6300" w14:textId="6D558DCB" w:rsidR="00CE4D1E" w:rsidRPr="00DF1BB4" w:rsidRDefault="00CE4D1E" w:rsidP="00E26D5A">
      <w:pPr>
        <w:numPr>
          <w:ilvl w:val="0"/>
          <w:numId w:val="1"/>
        </w:numPr>
        <w:spacing w:after="0" w:line="276" w:lineRule="auto"/>
        <w:ind w:left="150" w:hanging="8"/>
        <w:rPr>
          <w:rFonts w:eastAsia="Times New Roman" w:cstheme="minorHAnsi"/>
          <w:sz w:val="24"/>
          <w:szCs w:val="24"/>
          <w:lang w:eastAsia="en-GB"/>
        </w:rPr>
      </w:pPr>
      <w:r w:rsidRPr="00DF1BB4">
        <w:rPr>
          <w:rFonts w:eastAsia="Times New Roman" w:cstheme="minorHAnsi"/>
          <w:sz w:val="24"/>
          <w:szCs w:val="24"/>
          <w:lang w:eastAsia="en-GB"/>
        </w:rPr>
        <w:t>to avoid plagiarism.</w:t>
      </w:r>
    </w:p>
    <w:p w14:paraId="6FEEE12C" w14:textId="4115F52C" w:rsidR="005065A7" w:rsidRPr="00DF1BB4" w:rsidRDefault="005065A7" w:rsidP="00E26D5A">
      <w:pPr>
        <w:spacing w:after="0" w:line="276" w:lineRule="auto"/>
        <w:rPr>
          <w:rFonts w:eastAsia="Times New Roman" w:cstheme="minorHAnsi"/>
          <w:b/>
          <w:bCs/>
          <w:sz w:val="24"/>
          <w:szCs w:val="24"/>
          <w:lang w:eastAsia="en-GB"/>
        </w:rPr>
      </w:pPr>
    </w:p>
    <w:p w14:paraId="3A413D96" w14:textId="6F29F505" w:rsidR="00E229DE" w:rsidRPr="00E229DE" w:rsidRDefault="00C503B7" w:rsidP="001F5B2B">
      <w:pPr>
        <w:pStyle w:val="Heading2"/>
        <w:rPr>
          <w:rFonts w:eastAsia="Times New Roman"/>
          <w:lang w:eastAsia="en-GB"/>
        </w:rPr>
      </w:pPr>
      <w:bookmarkStart w:id="2" w:name="_Toc224633382"/>
      <w:r w:rsidRPr="00DF1BB4">
        <w:rPr>
          <w:rFonts w:eastAsia="Times New Roman"/>
          <w:lang w:eastAsia="en-GB"/>
        </w:rPr>
        <w:t>Which type of referencing does N</w:t>
      </w:r>
      <w:r w:rsidR="00C2787B">
        <w:rPr>
          <w:rFonts w:eastAsia="Times New Roman"/>
          <w:lang w:eastAsia="en-GB"/>
        </w:rPr>
        <w:t>orwich Uni</w:t>
      </w:r>
      <w:r w:rsidR="00C3662C">
        <w:rPr>
          <w:rFonts w:eastAsia="Times New Roman"/>
          <w:lang w:eastAsia="en-GB"/>
        </w:rPr>
        <w:t>versity of the Arts</w:t>
      </w:r>
      <w:r w:rsidRPr="00DF1BB4">
        <w:rPr>
          <w:rFonts w:eastAsia="Times New Roman"/>
          <w:lang w:eastAsia="en-GB"/>
        </w:rPr>
        <w:t xml:space="preserve"> use?</w:t>
      </w:r>
      <w:bookmarkEnd w:id="2"/>
      <w:r w:rsidRPr="00DF1BB4">
        <w:rPr>
          <w:rFonts w:eastAsia="Times New Roman"/>
          <w:lang w:eastAsia="en-GB"/>
        </w:rPr>
        <w:t xml:space="preserve"> </w:t>
      </w:r>
    </w:p>
    <w:p w14:paraId="73E46CD8" w14:textId="3BD07FEE" w:rsidR="000420F0" w:rsidRPr="00DF1BB4" w:rsidRDefault="00153374" w:rsidP="00E229DE">
      <w:pPr>
        <w:spacing w:after="240" w:line="276" w:lineRule="auto"/>
        <w:rPr>
          <w:rFonts w:eastAsia="Times New Roman" w:cstheme="minorHAnsi"/>
          <w:sz w:val="24"/>
          <w:szCs w:val="24"/>
          <w:lang w:eastAsia="en-GB"/>
        </w:rPr>
      </w:pPr>
      <w:r>
        <w:rPr>
          <w:rFonts w:eastAsia="Times New Roman" w:cstheme="minorHAnsi"/>
          <w:sz w:val="24"/>
          <w:szCs w:val="24"/>
          <w:lang w:eastAsia="en-GB"/>
        </w:rPr>
        <w:t>N</w:t>
      </w:r>
      <w:r w:rsidR="00C2787B">
        <w:rPr>
          <w:rFonts w:eastAsia="Times New Roman" w:cstheme="minorHAnsi"/>
          <w:sz w:val="24"/>
          <w:szCs w:val="24"/>
          <w:lang w:eastAsia="en-GB"/>
        </w:rPr>
        <w:t>orwich Uni</w:t>
      </w:r>
      <w:r w:rsidR="00C3662C">
        <w:rPr>
          <w:rFonts w:eastAsia="Times New Roman" w:cstheme="minorHAnsi"/>
          <w:sz w:val="24"/>
          <w:szCs w:val="24"/>
          <w:lang w:eastAsia="en-GB"/>
        </w:rPr>
        <w:t>versity of the Arts</w:t>
      </w:r>
      <w:r w:rsidR="00C2787B">
        <w:rPr>
          <w:rFonts w:eastAsia="Times New Roman" w:cstheme="minorHAnsi"/>
          <w:sz w:val="24"/>
          <w:szCs w:val="24"/>
          <w:lang w:eastAsia="en-GB"/>
        </w:rPr>
        <w:t xml:space="preserve"> </w:t>
      </w:r>
      <w:r w:rsidR="00F22D34" w:rsidRPr="00DF1BB4">
        <w:rPr>
          <w:rFonts w:eastAsia="Times New Roman" w:cstheme="minorHAnsi"/>
          <w:sz w:val="24"/>
          <w:szCs w:val="24"/>
          <w:lang w:eastAsia="en-GB"/>
        </w:rPr>
        <w:t xml:space="preserve">uses </w:t>
      </w:r>
      <w:r w:rsidR="000420F0" w:rsidRPr="00DF1BB4">
        <w:rPr>
          <w:rFonts w:eastAsia="Times New Roman" w:cstheme="minorHAnsi"/>
          <w:sz w:val="24"/>
          <w:szCs w:val="24"/>
          <w:lang w:eastAsia="en-GB"/>
        </w:rPr>
        <w:t>Harvard re</w:t>
      </w:r>
      <w:r w:rsidR="00552FE3" w:rsidRPr="00DF1BB4">
        <w:rPr>
          <w:rFonts w:eastAsia="Times New Roman" w:cstheme="minorHAnsi"/>
          <w:sz w:val="24"/>
          <w:szCs w:val="24"/>
          <w:lang w:eastAsia="en-GB"/>
        </w:rPr>
        <w:t>f</w:t>
      </w:r>
      <w:r w:rsidR="000420F0" w:rsidRPr="00DF1BB4">
        <w:rPr>
          <w:rFonts w:eastAsia="Times New Roman" w:cstheme="minorHAnsi"/>
          <w:sz w:val="24"/>
          <w:szCs w:val="24"/>
          <w:lang w:eastAsia="en-GB"/>
        </w:rPr>
        <w:t>er</w:t>
      </w:r>
      <w:r w:rsidR="00552FE3" w:rsidRPr="00DF1BB4">
        <w:rPr>
          <w:rFonts w:eastAsia="Times New Roman" w:cstheme="minorHAnsi"/>
          <w:sz w:val="24"/>
          <w:szCs w:val="24"/>
          <w:lang w:eastAsia="en-GB"/>
        </w:rPr>
        <w:t>en</w:t>
      </w:r>
      <w:r w:rsidR="000420F0" w:rsidRPr="00DF1BB4">
        <w:rPr>
          <w:rFonts w:eastAsia="Times New Roman" w:cstheme="minorHAnsi"/>
          <w:sz w:val="24"/>
          <w:szCs w:val="24"/>
          <w:lang w:eastAsia="en-GB"/>
        </w:rPr>
        <w:t>cing</w:t>
      </w:r>
      <w:r w:rsidR="00F22D34" w:rsidRPr="00DF1BB4">
        <w:rPr>
          <w:rFonts w:eastAsia="Times New Roman" w:cstheme="minorHAnsi"/>
          <w:sz w:val="24"/>
          <w:szCs w:val="24"/>
          <w:lang w:eastAsia="en-GB"/>
        </w:rPr>
        <w:t xml:space="preserve">, which </w:t>
      </w:r>
      <w:r w:rsidR="00E26D5A" w:rsidRPr="00DF1BB4">
        <w:rPr>
          <w:rFonts w:eastAsia="Times New Roman" w:cstheme="minorHAnsi"/>
          <w:sz w:val="24"/>
          <w:szCs w:val="24"/>
          <w:lang w:eastAsia="en-GB"/>
        </w:rPr>
        <w:t>contains</w:t>
      </w:r>
      <w:r w:rsidR="000420F0" w:rsidRPr="00DF1BB4">
        <w:rPr>
          <w:rFonts w:eastAsia="Times New Roman" w:cstheme="minorHAnsi"/>
          <w:sz w:val="24"/>
          <w:szCs w:val="24"/>
          <w:lang w:eastAsia="en-GB"/>
        </w:rPr>
        <w:t xml:space="preserve"> two parts:</w:t>
      </w:r>
    </w:p>
    <w:p w14:paraId="1D309401" w14:textId="24FEE537" w:rsidR="00E26D5A" w:rsidRPr="00DF1BB4" w:rsidRDefault="00E26D5A" w:rsidP="00E26D5A">
      <w:pPr>
        <w:pStyle w:val="ListParagraph"/>
        <w:numPr>
          <w:ilvl w:val="0"/>
          <w:numId w:val="2"/>
        </w:numPr>
        <w:spacing w:after="0" w:line="276" w:lineRule="auto"/>
        <w:rPr>
          <w:rFonts w:eastAsia="Times New Roman" w:cstheme="minorHAnsi"/>
          <w:sz w:val="24"/>
          <w:szCs w:val="24"/>
          <w:lang w:eastAsia="en-GB"/>
        </w:rPr>
      </w:pPr>
      <w:r w:rsidRPr="00DF1BB4">
        <w:rPr>
          <w:rFonts w:eastAsia="Times New Roman" w:cstheme="minorHAnsi"/>
          <w:b/>
          <w:sz w:val="24"/>
          <w:szCs w:val="24"/>
          <w:lang w:eastAsia="en-GB"/>
        </w:rPr>
        <w:t>I</w:t>
      </w:r>
      <w:r w:rsidR="000420F0" w:rsidRPr="00DF1BB4">
        <w:rPr>
          <w:rFonts w:eastAsia="Times New Roman" w:cstheme="minorHAnsi"/>
          <w:b/>
          <w:sz w:val="24"/>
          <w:szCs w:val="24"/>
          <w:lang w:eastAsia="en-GB"/>
        </w:rPr>
        <w:t>n-text citation</w:t>
      </w:r>
      <w:r w:rsidRPr="00DF1BB4">
        <w:rPr>
          <w:rFonts w:eastAsia="Times New Roman" w:cstheme="minorHAnsi"/>
          <w:b/>
          <w:sz w:val="24"/>
          <w:szCs w:val="24"/>
          <w:lang w:eastAsia="en-GB"/>
        </w:rPr>
        <w:t>s</w:t>
      </w:r>
      <w:r w:rsidR="000420F0" w:rsidRPr="00DF1BB4">
        <w:rPr>
          <w:rFonts w:eastAsia="Times New Roman" w:cstheme="minorHAnsi"/>
          <w:sz w:val="24"/>
          <w:szCs w:val="24"/>
          <w:lang w:eastAsia="en-GB"/>
        </w:rPr>
        <w:t xml:space="preserve">  </w:t>
      </w:r>
    </w:p>
    <w:p w14:paraId="6BAAB5D0" w14:textId="7AB80E5E" w:rsidR="00E229DE" w:rsidRDefault="00DE5673" w:rsidP="00E229DE">
      <w:pPr>
        <w:pStyle w:val="ListParagraph"/>
        <w:spacing w:after="0" w:line="276" w:lineRule="auto"/>
        <w:rPr>
          <w:rFonts w:eastAsia="Times New Roman" w:cstheme="minorHAnsi"/>
          <w:sz w:val="24"/>
          <w:szCs w:val="24"/>
          <w:lang w:eastAsia="en-GB"/>
        </w:rPr>
      </w:pPr>
      <w:r w:rsidRPr="00DF1BB4">
        <w:rPr>
          <w:rFonts w:eastAsia="Times New Roman" w:cstheme="minorHAnsi"/>
          <w:sz w:val="24"/>
          <w:szCs w:val="24"/>
          <w:lang w:eastAsia="en-GB"/>
        </w:rPr>
        <w:t>An in-text citation shows the author’s surname, the copyright year and (if applicable) the page num</w:t>
      </w:r>
      <w:r w:rsidR="00E229DE">
        <w:rPr>
          <w:rFonts w:eastAsia="Times New Roman" w:cstheme="minorHAnsi"/>
          <w:sz w:val="24"/>
          <w:szCs w:val="24"/>
          <w:lang w:eastAsia="en-GB"/>
        </w:rPr>
        <w:t xml:space="preserve">ber(s) of the resource you used. </w:t>
      </w:r>
      <w:r w:rsidR="00CB2376">
        <w:rPr>
          <w:rFonts w:eastAsia="Times New Roman" w:cstheme="minorHAnsi"/>
          <w:sz w:val="24"/>
          <w:szCs w:val="24"/>
          <w:lang w:eastAsia="en-GB"/>
        </w:rPr>
        <w:t>They are inserted into the main text of your essay.</w:t>
      </w:r>
    </w:p>
    <w:p w14:paraId="0F0DE965" w14:textId="4749590B" w:rsidR="00DE5673" w:rsidRPr="00E229DE" w:rsidRDefault="00E229DE" w:rsidP="00E229DE">
      <w:pPr>
        <w:pStyle w:val="ListParagraph"/>
        <w:spacing w:after="0" w:line="276" w:lineRule="auto"/>
        <w:rPr>
          <w:rFonts w:eastAsia="Times New Roman" w:cstheme="minorHAnsi"/>
          <w:sz w:val="24"/>
          <w:szCs w:val="24"/>
          <w:lang w:eastAsia="en-GB"/>
        </w:rPr>
      </w:pPr>
      <w:r>
        <w:rPr>
          <w:rFonts w:eastAsia="Times New Roman" w:cstheme="minorHAnsi"/>
          <w:sz w:val="24"/>
          <w:szCs w:val="24"/>
          <w:lang w:eastAsia="en-GB"/>
        </w:rPr>
        <w:t xml:space="preserve">For example: </w:t>
      </w:r>
      <w:r w:rsidR="00DE5673" w:rsidRPr="00E229DE">
        <w:rPr>
          <w:rFonts w:eastAsia="Times New Roman" w:cstheme="minorHAnsi"/>
          <w:sz w:val="24"/>
          <w:szCs w:val="24"/>
          <w:lang w:eastAsia="en-GB"/>
        </w:rPr>
        <w:t>(Smith, 20</w:t>
      </w:r>
      <w:r w:rsidR="00062B33">
        <w:rPr>
          <w:rFonts w:eastAsia="Times New Roman" w:cstheme="minorHAnsi"/>
          <w:sz w:val="24"/>
          <w:szCs w:val="24"/>
          <w:lang w:eastAsia="en-GB"/>
        </w:rPr>
        <w:t>20</w:t>
      </w:r>
      <w:r w:rsidR="00DE5673" w:rsidRPr="00E229DE">
        <w:rPr>
          <w:rFonts w:eastAsia="Times New Roman" w:cstheme="minorHAnsi"/>
          <w:sz w:val="24"/>
          <w:szCs w:val="24"/>
          <w:lang w:eastAsia="en-GB"/>
        </w:rPr>
        <w:t>, p. 10).</w:t>
      </w:r>
    </w:p>
    <w:p w14:paraId="23BF92D9" w14:textId="77777777" w:rsidR="000420F0" w:rsidRPr="00DF1BB4" w:rsidRDefault="000420F0" w:rsidP="00E26D5A">
      <w:pPr>
        <w:pStyle w:val="ListParagraph"/>
        <w:spacing w:after="0" w:line="276" w:lineRule="auto"/>
        <w:rPr>
          <w:rFonts w:eastAsia="Times New Roman" w:cstheme="minorHAnsi"/>
          <w:sz w:val="24"/>
          <w:szCs w:val="24"/>
          <w:lang w:eastAsia="en-GB"/>
        </w:rPr>
      </w:pPr>
    </w:p>
    <w:p w14:paraId="0771496E" w14:textId="31EC787D" w:rsidR="000420F0" w:rsidRPr="00DF1BB4" w:rsidRDefault="000420F0" w:rsidP="00E26D5A">
      <w:pPr>
        <w:pStyle w:val="ListParagraph"/>
        <w:numPr>
          <w:ilvl w:val="0"/>
          <w:numId w:val="2"/>
        </w:numPr>
        <w:spacing w:after="0" w:line="276" w:lineRule="auto"/>
        <w:rPr>
          <w:rFonts w:eastAsia="Times New Roman" w:cstheme="minorHAnsi"/>
          <w:sz w:val="24"/>
          <w:szCs w:val="24"/>
          <w:lang w:eastAsia="en-GB"/>
        </w:rPr>
      </w:pPr>
      <w:r w:rsidRPr="00DF1BB4">
        <w:rPr>
          <w:rFonts w:eastAsia="Times New Roman" w:cstheme="minorHAnsi"/>
          <w:b/>
          <w:sz w:val="24"/>
          <w:szCs w:val="24"/>
          <w:lang w:eastAsia="en-GB"/>
        </w:rPr>
        <w:t>A</w:t>
      </w:r>
      <w:r w:rsidR="00995EDC" w:rsidRPr="00DF1BB4">
        <w:rPr>
          <w:rFonts w:eastAsia="Times New Roman" w:cstheme="minorHAnsi"/>
          <w:b/>
          <w:sz w:val="24"/>
          <w:szCs w:val="24"/>
          <w:lang w:eastAsia="en-GB"/>
        </w:rPr>
        <w:t xml:space="preserve"> bibliography</w:t>
      </w:r>
      <w:r w:rsidR="00E26D5A" w:rsidRPr="00DF1BB4">
        <w:rPr>
          <w:rFonts w:eastAsia="Times New Roman" w:cstheme="minorHAnsi"/>
          <w:sz w:val="24"/>
          <w:szCs w:val="24"/>
          <w:lang w:eastAsia="en-GB"/>
        </w:rPr>
        <w:t xml:space="preserve"> </w:t>
      </w:r>
    </w:p>
    <w:p w14:paraId="201AB616" w14:textId="71E8E5A0" w:rsidR="005065A7" w:rsidRPr="00E229DE" w:rsidRDefault="00CB2376" w:rsidP="00E229DE">
      <w:pPr>
        <w:spacing w:after="158" w:line="276" w:lineRule="auto"/>
        <w:ind w:left="720"/>
        <w:rPr>
          <w:rFonts w:eastAsia="Times New Roman" w:cstheme="minorHAnsi"/>
          <w:sz w:val="24"/>
          <w:szCs w:val="24"/>
          <w:lang w:eastAsia="en-GB"/>
        </w:rPr>
      </w:pPr>
      <w:r>
        <w:rPr>
          <w:rFonts w:eastAsia="Times New Roman" w:cstheme="minorHAnsi"/>
          <w:sz w:val="24"/>
          <w:szCs w:val="24"/>
          <w:lang w:eastAsia="en-GB"/>
        </w:rPr>
        <w:t>The bibliography is a list of all the resources you have used in your essay. It</w:t>
      </w:r>
      <w:r w:rsidR="00DE5673" w:rsidRPr="00DF1BB4">
        <w:rPr>
          <w:rFonts w:eastAsia="Times New Roman" w:cstheme="minorHAnsi"/>
          <w:sz w:val="24"/>
          <w:szCs w:val="24"/>
          <w:lang w:eastAsia="en-GB"/>
        </w:rPr>
        <w:t xml:space="preserve"> </w:t>
      </w:r>
      <w:r w:rsidR="008C327B" w:rsidRPr="00DF1BB4">
        <w:rPr>
          <w:rFonts w:eastAsia="Times New Roman" w:cstheme="minorHAnsi"/>
          <w:sz w:val="24"/>
          <w:szCs w:val="24"/>
          <w:lang w:eastAsia="en-GB"/>
        </w:rPr>
        <w:t xml:space="preserve">should contain enough information for your lecturer to find the original </w:t>
      </w:r>
      <w:r w:rsidR="00E26D5A" w:rsidRPr="00DF1BB4">
        <w:rPr>
          <w:rFonts w:eastAsia="Times New Roman" w:cstheme="minorHAnsi"/>
          <w:sz w:val="24"/>
          <w:szCs w:val="24"/>
          <w:lang w:eastAsia="en-GB"/>
        </w:rPr>
        <w:t>re</w:t>
      </w:r>
      <w:r w:rsidR="008C327B" w:rsidRPr="00DF1BB4">
        <w:rPr>
          <w:rFonts w:eastAsia="Times New Roman" w:cstheme="minorHAnsi"/>
          <w:sz w:val="24"/>
          <w:szCs w:val="24"/>
          <w:lang w:eastAsia="en-GB"/>
        </w:rPr>
        <w:t xml:space="preserve">source. The bibliography appears </w:t>
      </w:r>
      <w:r w:rsidR="00F22D34" w:rsidRPr="00DF1BB4">
        <w:rPr>
          <w:rFonts w:eastAsia="Times New Roman" w:cstheme="minorHAnsi"/>
          <w:sz w:val="24"/>
          <w:szCs w:val="24"/>
          <w:lang w:eastAsia="en-GB"/>
        </w:rPr>
        <w:t xml:space="preserve">at </w:t>
      </w:r>
      <w:r w:rsidR="00CE4D1E" w:rsidRPr="00DF1BB4">
        <w:rPr>
          <w:rFonts w:eastAsia="Times New Roman" w:cstheme="minorHAnsi"/>
          <w:sz w:val="24"/>
          <w:szCs w:val="24"/>
          <w:lang w:eastAsia="en-GB"/>
        </w:rPr>
        <w:t xml:space="preserve">the end of your report, </w:t>
      </w:r>
      <w:r w:rsidR="00995EDC" w:rsidRPr="00DF1BB4">
        <w:rPr>
          <w:rFonts w:eastAsia="Times New Roman" w:cstheme="minorHAnsi"/>
          <w:sz w:val="24"/>
          <w:szCs w:val="24"/>
          <w:lang w:eastAsia="en-GB"/>
        </w:rPr>
        <w:t>i</w:t>
      </w:r>
      <w:r w:rsidR="008C327B" w:rsidRPr="00DF1BB4">
        <w:rPr>
          <w:rFonts w:eastAsia="Times New Roman" w:cstheme="minorHAnsi"/>
          <w:sz w:val="24"/>
          <w:szCs w:val="24"/>
          <w:lang w:eastAsia="en-GB"/>
        </w:rPr>
        <w:t>n alphabetical order by surname.</w:t>
      </w:r>
      <w:r w:rsidR="000420F0" w:rsidRPr="00DF1BB4">
        <w:rPr>
          <w:rFonts w:eastAsia="Times New Roman" w:cstheme="minorHAnsi"/>
          <w:sz w:val="24"/>
          <w:szCs w:val="24"/>
          <w:lang w:eastAsia="en-GB"/>
        </w:rPr>
        <w:t xml:space="preserve"> </w:t>
      </w:r>
    </w:p>
    <w:p w14:paraId="23676224" w14:textId="77777777" w:rsidR="00C3662C" w:rsidRDefault="00CE4D1E" w:rsidP="00C3662C">
      <w:pPr>
        <w:pStyle w:val="Heading2"/>
        <w:rPr>
          <w:rFonts w:eastAsia="Times New Roman"/>
          <w:lang w:eastAsia="en-GB"/>
        </w:rPr>
      </w:pPr>
      <w:bookmarkStart w:id="3" w:name="_Toc224633383"/>
      <w:r w:rsidRPr="00DF1BB4">
        <w:rPr>
          <w:rFonts w:eastAsia="Times New Roman"/>
          <w:lang w:eastAsia="en-GB"/>
        </w:rPr>
        <w:t xml:space="preserve">Which version of Harvard </w:t>
      </w:r>
      <w:r w:rsidR="00DE5673" w:rsidRPr="00DF1BB4">
        <w:rPr>
          <w:rFonts w:eastAsia="Times New Roman"/>
          <w:lang w:eastAsia="en-GB"/>
        </w:rPr>
        <w:t xml:space="preserve">referencing </w:t>
      </w:r>
      <w:r w:rsidRPr="00DF1BB4">
        <w:rPr>
          <w:rFonts w:eastAsia="Times New Roman"/>
          <w:lang w:eastAsia="en-GB"/>
        </w:rPr>
        <w:t>should I use</w:t>
      </w:r>
      <w:bookmarkEnd w:id="3"/>
    </w:p>
    <w:p w14:paraId="0BA00269" w14:textId="5D0DC8D9" w:rsidR="00DE5673" w:rsidRPr="00C3662C" w:rsidRDefault="00C3662C" w:rsidP="00C3662C">
      <w:pPr>
        <w:pStyle w:val="Heading2"/>
        <w:rPr>
          <w:rFonts w:eastAsia="Times New Roman"/>
          <w:lang w:eastAsia="en-GB"/>
        </w:rPr>
      </w:pPr>
      <w:bookmarkStart w:id="4" w:name="_Toc224633384"/>
      <w:r>
        <w:rPr>
          <w:rFonts w:eastAsia="Times New Roman"/>
          <w:lang w:eastAsia="en-GB"/>
        </w:rPr>
        <w:t>The university</w:t>
      </w:r>
      <w:r w:rsidR="00CE4D1E" w:rsidRPr="00DF1BB4">
        <w:rPr>
          <w:rFonts w:eastAsia="Times New Roman" w:cstheme="minorHAnsi"/>
          <w:sz w:val="24"/>
          <w:szCs w:val="24"/>
          <w:lang w:eastAsia="en-GB"/>
        </w:rPr>
        <w:t xml:space="preserve"> uses the Harvard version detailed in</w:t>
      </w:r>
      <w:r w:rsidR="00E229DE">
        <w:rPr>
          <w:rFonts w:eastAsia="Times New Roman" w:cstheme="minorHAnsi"/>
          <w:sz w:val="24"/>
          <w:szCs w:val="24"/>
          <w:lang w:eastAsia="en-GB"/>
        </w:rPr>
        <w:t xml:space="preserve"> the book</w:t>
      </w:r>
      <w:r w:rsidR="00CE4D1E" w:rsidRPr="00DF1BB4">
        <w:rPr>
          <w:rFonts w:eastAsia="Times New Roman" w:cstheme="minorHAnsi"/>
          <w:sz w:val="24"/>
          <w:szCs w:val="24"/>
          <w:lang w:eastAsia="en-GB"/>
        </w:rPr>
        <w:t xml:space="preserve"> ‘Cite </w:t>
      </w:r>
      <w:r w:rsidR="00CE4D1E" w:rsidRPr="00E229DE">
        <w:rPr>
          <w:rFonts w:eastAsia="Times New Roman" w:cstheme="minorHAnsi"/>
          <w:sz w:val="24"/>
          <w:szCs w:val="24"/>
          <w:lang w:eastAsia="en-GB"/>
        </w:rPr>
        <w:t>them right’ (Pears and Shields, 20</w:t>
      </w:r>
      <w:r>
        <w:rPr>
          <w:rFonts w:eastAsia="Times New Roman" w:cstheme="minorHAnsi"/>
          <w:sz w:val="24"/>
          <w:szCs w:val="24"/>
          <w:lang w:eastAsia="en-GB"/>
        </w:rPr>
        <w:t>25</w:t>
      </w:r>
      <w:r w:rsidR="00CE4D1E" w:rsidRPr="00E229DE">
        <w:rPr>
          <w:rFonts w:eastAsia="Times New Roman" w:cstheme="minorHAnsi"/>
          <w:sz w:val="24"/>
          <w:szCs w:val="24"/>
          <w:lang w:eastAsia="en-GB"/>
        </w:rPr>
        <w:t>). You can </w:t>
      </w:r>
      <w:hyperlink r:id="rId10" w:history="1">
        <w:r w:rsidR="00CE4D1E" w:rsidRPr="00C2787B">
          <w:rPr>
            <w:rStyle w:val="Hyperlink"/>
            <w:rFonts w:eastAsia="Times New Roman" w:cstheme="minorHAnsi"/>
            <w:sz w:val="24"/>
            <w:szCs w:val="24"/>
            <w:lang w:eastAsia="en-GB"/>
          </w:rPr>
          <w:t>borrow the book</w:t>
        </w:r>
      </w:hyperlink>
      <w:r w:rsidR="00CE4D1E" w:rsidRPr="00E229DE">
        <w:rPr>
          <w:rFonts w:eastAsia="Times New Roman" w:cstheme="minorHAnsi"/>
          <w:sz w:val="24"/>
          <w:szCs w:val="24"/>
          <w:lang w:eastAsia="en-GB"/>
        </w:rPr>
        <w:t xml:space="preserve"> from the Library</w:t>
      </w:r>
      <w:r w:rsidR="00CE4D1E" w:rsidRPr="00DF1BB4">
        <w:rPr>
          <w:rFonts w:eastAsia="Times New Roman" w:cstheme="minorHAnsi"/>
          <w:sz w:val="24"/>
          <w:szCs w:val="24"/>
          <w:lang w:eastAsia="en-GB"/>
        </w:rPr>
        <w:t xml:space="preserve"> but you should find help with most of your referencing questions </w:t>
      </w:r>
      <w:r w:rsidR="00AF4101" w:rsidRPr="00DF1BB4">
        <w:rPr>
          <w:rFonts w:eastAsia="Times New Roman" w:cstheme="minorHAnsi"/>
          <w:sz w:val="24"/>
          <w:szCs w:val="24"/>
          <w:lang w:eastAsia="en-GB"/>
        </w:rPr>
        <w:t>within this guide</w:t>
      </w:r>
      <w:r w:rsidR="00DE5673" w:rsidRPr="00DF1BB4">
        <w:rPr>
          <w:rFonts w:eastAsia="Times New Roman" w:cstheme="minorHAnsi"/>
          <w:sz w:val="24"/>
          <w:szCs w:val="24"/>
          <w:lang w:eastAsia="en-GB"/>
        </w:rPr>
        <w:t>.</w:t>
      </w:r>
      <w:bookmarkEnd w:id="4"/>
      <w:r w:rsidR="00DE5673" w:rsidRPr="00DF1BB4">
        <w:rPr>
          <w:rFonts w:eastAsia="Times New Roman" w:cstheme="minorHAnsi"/>
          <w:sz w:val="24"/>
          <w:szCs w:val="24"/>
          <w:lang w:eastAsia="en-GB"/>
        </w:rPr>
        <w:t xml:space="preserve"> </w:t>
      </w:r>
    </w:p>
    <w:p w14:paraId="14892640" w14:textId="77777777" w:rsidR="00CE4D1E" w:rsidRPr="00E229DE" w:rsidRDefault="00E229DE" w:rsidP="00E229DE">
      <w:pPr>
        <w:spacing w:line="276" w:lineRule="auto"/>
        <w:rPr>
          <w:rFonts w:eastAsia="Times New Roman" w:cstheme="minorHAnsi"/>
          <w:sz w:val="24"/>
          <w:szCs w:val="24"/>
          <w:lang w:eastAsia="en-GB"/>
        </w:rPr>
      </w:pPr>
      <w:r>
        <w:rPr>
          <w:rFonts w:eastAsia="Times New Roman" w:cstheme="minorHAnsi"/>
          <w:sz w:val="24"/>
          <w:szCs w:val="24"/>
          <w:lang w:eastAsia="en-GB"/>
        </w:rPr>
        <w:t>While t</w:t>
      </w:r>
      <w:r w:rsidR="00CE4D1E" w:rsidRPr="00DF1BB4">
        <w:rPr>
          <w:rFonts w:eastAsia="Times New Roman" w:cstheme="minorHAnsi"/>
          <w:sz w:val="24"/>
          <w:szCs w:val="24"/>
          <w:lang w:eastAsia="en-GB"/>
        </w:rPr>
        <w:t>here are many</w:t>
      </w:r>
      <w:r>
        <w:rPr>
          <w:rFonts w:eastAsia="Times New Roman" w:cstheme="minorHAnsi"/>
          <w:sz w:val="24"/>
          <w:szCs w:val="24"/>
          <w:lang w:eastAsia="en-GB"/>
        </w:rPr>
        <w:t xml:space="preserve"> different versions of Harvard</w:t>
      </w:r>
      <w:r w:rsidR="00CE4D1E" w:rsidRPr="00DF1BB4">
        <w:rPr>
          <w:rFonts w:eastAsia="Times New Roman" w:cstheme="minorHAnsi"/>
          <w:sz w:val="24"/>
          <w:szCs w:val="24"/>
          <w:lang w:eastAsia="en-GB"/>
        </w:rPr>
        <w:t xml:space="preserve"> the most important thing is to make sure your referencing is consistent.</w:t>
      </w:r>
    </w:p>
    <w:p w14:paraId="6C8D3040" w14:textId="3336168C" w:rsidR="00CE4D1E" w:rsidRDefault="00CE4D1E" w:rsidP="001F5B2B">
      <w:pPr>
        <w:pStyle w:val="Heading2"/>
        <w:rPr>
          <w:rFonts w:eastAsia="Times New Roman"/>
          <w:lang w:eastAsia="en-GB"/>
        </w:rPr>
      </w:pPr>
      <w:bookmarkStart w:id="5" w:name="_Toc224633385"/>
      <w:r w:rsidRPr="00DF1BB4">
        <w:rPr>
          <w:rFonts w:eastAsia="Times New Roman"/>
          <w:lang w:eastAsia="en-GB"/>
        </w:rPr>
        <w:t>How can I get help with referencing?</w:t>
      </w:r>
      <w:bookmarkEnd w:id="5"/>
    </w:p>
    <w:p w14:paraId="7F8100A1" w14:textId="0172AEFB" w:rsidR="00CE4D1E" w:rsidRPr="001B382A" w:rsidRDefault="00AF4101" w:rsidP="001B382A">
      <w:pPr>
        <w:pStyle w:val="ListParagraph"/>
        <w:numPr>
          <w:ilvl w:val="0"/>
          <w:numId w:val="12"/>
        </w:numPr>
        <w:spacing w:after="0" w:line="276" w:lineRule="auto"/>
        <w:rPr>
          <w:rFonts w:eastAsia="Times New Roman" w:cstheme="minorHAnsi"/>
          <w:sz w:val="24"/>
          <w:szCs w:val="24"/>
          <w:lang w:eastAsia="en-GB"/>
        </w:rPr>
      </w:pPr>
      <w:r w:rsidRPr="001B382A">
        <w:rPr>
          <w:rFonts w:eastAsia="Times New Roman" w:cstheme="minorHAnsi"/>
          <w:sz w:val="24"/>
          <w:szCs w:val="24"/>
          <w:lang w:eastAsia="en-GB"/>
        </w:rPr>
        <w:t xml:space="preserve">In addition to this guide there is a </w:t>
      </w:r>
      <w:hyperlink r:id="rId11" w:history="1">
        <w:r w:rsidRPr="00C3662C">
          <w:rPr>
            <w:rStyle w:val="Hyperlink"/>
            <w:rFonts w:eastAsia="Times New Roman" w:cstheme="minorHAnsi"/>
            <w:sz w:val="24"/>
            <w:szCs w:val="24"/>
            <w:lang w:eastAsia="en-GB"/>
          </w:rPr>
          <w:t>short leaflet</w:t>
        </w:r>
      </w:hyperlink>
      <w:r w:rsidRPr="001B382A">
        <w:rPr>
          <w:rFonts w:eastAsia="Times New Roman" w:cstheme="minorHAnsi"/>
          <w:sz w:val="24"/>
          <w:szCs w:val="24"/>
          <w:lang w:eastAsia="en-GB"/>
        </w:rPr>
        <w:t xml:space="preserve"> available covering the main </w:t>
      </w:r>
      <w:r w:rsidR="00DE5673" w:rsidRPr="001B382A">
        <w:rPr>
          <w:rFonts w:eastAsia="Times New Roman" w:cstheme="minorHAnsi"/>
          <w:sz w:val="24"/>
          <w:szCs w:val="24"/>
          <w:lang w:eastAsia="en-GB"/>
        </w:rPr>
        <w:t xml:space="preserve">types of </w:t>
      </w:r>
      <w:r w:rsidRPr="001B382A">
        <w:rPr>
          <w:rFonts w:eastAsia="Times New Roman" w:cstheme="minorHAnsi"/>
          <w:sz w:val="24"/>
          <w:szCs w:val="24"/>
          <w:lang w:eastAsia="en-GB"/>
        </w:rPr>
        <w:t>resources used by N</w:t>
      </w:r>
      <w:r w:rsidR="00C2787B">
        <w:rPr>
          <w:rFonts w:eastAsia="Times New Roman" w:cstheme="minorHAnsi"/>
          <w:sz w:val="24"/>
          <w:szCs w:val="24"/>
          <w:lang w:eastAsia="en-GB"/>
        </w:rPr>
        <w:t>orwich</w:t>
      </w:r>
      <w:r w:rsidRPr="001B382A">
        <w:rPr>
          <w:rFonts w:eastAsia="Times New Roman" w:cstheme="minorHAnsi"/>
          <w:sz w:val="24"/>
          <w:szCs w:val="24"/>
          <w:lang w:eastAsia="en-GB"/>
        </w:rPr>
        <w:t xml:space="preserve"> students. </w:t>
      </w:r>
    </w:p>
    <w:p w14:paraId="70B31724" w14:textId="3A9C2B4D" w:rsidR="001B382A" w:rsidRDefault="00AF4101" w:rsidP="001B382A">
      <w:pPr>
        <w:pStyle w:val="ListParagraph"/>
        <w:numPr>
          <w:ilvl w:val="0"/>
          <w:numId w:val="12"/>
        </w:numPr>
        <w:spacing w:after="0" w:line="276" w:lineRule="auto"/>
        <w:rPr>
          <w:rFonts w:eastAsia="Times New Roman" w:cstheme="minorHAnsi"/>
          <w:sz w:val="24"/>
          <w:szCs w:val="24"/>
          <w:lang w:eastAsia="en-GB"/>
        </w:rPr>
      </w:pPr>
      <w:r w:rsidRPr="001B382A">
        <w:rPr>
          <w:rFonts w:eastAsia="Times New Roman" w:cstheme="minorHAnsi"/>
          <w:sz w:val="24"/>
          <w:szCs w:val="24"/>
          <w:lang w:eastAsia="en-GB"/>
        </w:rPr>
        <w:t>There is also step-by-step help av</w:t>
      </w:r>
      <w:r w:rsidR="00E229DE" w:rsidRPr="001B382A">
        <w:rPr>
          <w:rFonts w:eastAsia="Times New Roman" w:cstheme="minorHAnsi"/>
          <w:sz w:val="24"/>
          <w:szCs w:val="24"/>
          <w:lang w:eastAsia="en-GB"/>
        </w:rPr>
        <w:t xml:space="preserve">ailable on the library website: </w:t>
      </w:r>
      <w:hyperlink r:id="rId12" w:history="1">
        <w:r w:rsidR="00C3662C" w:rsidRPr="00BB0DE5">
          <w:rPr>
            <w:rStyle w:val="Hyperlink"/>
          </w:rPr>
          <w:t>https://library.norwichuni.ac.uk/referencing/get-started-with-referencing/</w:t>
        </w:r>
      </w:hyperlink>
      <w:r w:rsidR="00C3662C">
        <w:t xml:space="preserve"> </w:t>
      </w:r>
      <w:r w:rsidR="00E229DE" w:rsidRPr="00FF1DD1">
        <w:rPr>
          <w:rFonts w:eastAsia="Times New Roman" w:cstheme="minorHAnsi"/>
          <w:sz w:val="24"/>
          <w:szCs w:val="24"/>
          <w:lang w:eastAsia="en-GB"/>
        </w:rPr>
        <w:t xml:space="preserve">   </w:t>
      </w:r>
    </w:p>
    <w:p w14:paraId="3E44EBB7" w14:textId="778D895B" w:rsidR="001F5B2B" w:rsidRPr="001B382A" w:rsidRDefault="00CE4D1E" w:rsidP="001B382A">
      <w:pPr>
        <w:pStyle w:val="ListParagraph"/>
        <w:numPr>
          <w:ilvl w:val="0"/>
          <w:numId w:val="12"/>
        </w:numPr>
        <w:spacing w:after="0" w:line="276" w:lineRule="auto"/>
        <w:rPr>
          <w:rFonts w:eastAsia="Times New Roman" w:cstheme="minorHAnsi"/>
          <w:sz w:val="24"/>
          <w:szCs w:val="24"/>
          <w:lang w:eastAsia="en-GB"/>
        </w:rPr>
      </w:pPr>
      <w:r w:rsidRPr="001B382A">
        <w:rPr>
          <w:rFonts w:eastAsia="Times New Roman" w:cstheme="minorHAnsi"/>
          <w:sz w:val="24"/>
          <w:szCs w:val="24"/>
          <w:lang w:eastAsia="en-GB"/>
        </w:rPr>
        <w:t>We’re here to help – please get in touch if you would like more support. Email us at </w:t>
      </w:r>
      <w:hyperlink r:id="rId13" w:history="1">
        <w:r w:rsidR="00C2787B" w:rsidRPr="003A472A">
          <w:rPr>
            <w:rStyle w:val="Hyperlink"/>
            <w:rFonts w:eastAsia="Times New Roman" w:cstheme="minorHAnsi"/>
            <w:sz w:val="24"/>
            <w:szCs w:val="24"/>
            <w:lang w:eastAsia="en-GB"/>
          </w:rPr>
          <w:t>library@norwichuni.ac.uk</w:t>
        </w:r>
      </w:hyperlink>
      <w:r w:rsidRPr="001B382A">
        <w:rPr>
          <w:rFonts w:eastAsia="Times New Roman" w:cstheme="minorHAnsi"/>
          <w:sz w:val="24"/>
          <w:szCs w:val="24"/>
          <w:lang w:eastAsia="en-GB"/>
        </w:rPr>
        <w:t> or ask your librarian.</w:t>
      </w:r>
      <w:r w:rsidR="001F5B2B">
        <w:br w:type="page"/>
      </w:r>
    </w:p>
    <w:p w14:paraId="7513931C" w14:textId="13D283E4" w:rsidR="00CE4D1E" w:rsidRPr="0064751A" w:rsidRDefault="00E229DE" w:rsidP="00E229DE">
      <w:pPr>
        <w:pStyle w:val="Heading1"/>
        <w:rPr>
          <w:b/>
        </w:rPr>
      </w:pPr>
      <w:bookmarkStart w:id="6" w:name="_Toc224633386"/>
      <w:r w:rsidRPr="0064751A">
        <w:rPr>
          <w:b/>
        </w:rPr>
        <w:lastRenderedPageBreak/>
        <w:t>I</w:t>
      </w:r>
      <w:r w:rsidR="00F3752F" w:rsidRPr="0064751A">
        <w:rPr>
          <w:b/>
        </w:rPr>
        <w:t>n-text citations</w:t>
      </w:r>
      <w:bookmarkEnd w:id="6"/>
    </w:p>
    <w:p w14:paraId="0AFF8BE4" w14:textId="7BE35ADB" w:rsidR="00E229DE" w:rsidRDefault="00E229DE" w:rsidP="00E229DE"/>
    <w:p w14:paraId="08A660E7" w14:textId="64C94DAF" w:rsidR="00AB0317" w:rsidRDefault="00AB0317" w:rsidP="00153374">
      <w:pPr>
        <w:pStyle w:val="Heading2"/>
        <w:spacing w:before="0"/>
      </w:pPr>
      <w:bookmarkStart w:id="7" w:name="_Toc224633387"/>
      <w:r>
        <w:t>What is an in-text citation?</w:t>
      </w:r>
      <w:bookmarkEnd w:id="7"/>
    </w:p>
    <w:p w14:paraId="71E044CC" w14:textId="7D02D774" w:rsidR="00AB0317" w:rsidRPr="0064751A" w:rsidRDefault="00AB0317" w:rsidP="00153374">
      <w:pPr>
        <w:rPr>
          <w:sz w:val="24"/>
          <w:szCs w:val="24"/>
        </w:rPr>
      </w:pPr>
      <w:r w:rsidRPr="0064751A">
        <w:rPr>
          <w:sz w:val="24"/>
          <w:szCs w:val="24"/>
        </w:rPr>
        <w:t xml:space="preserve">An in-text citation is an acknowledgment of the source material you have used when you </w:t>
      </w:r>
      <w:r w:rsidR="00CB2376" w:rsidRPr="0064751A">
        <w:rPr>
          <w:sz w:val="24"/>
          <w:szCs w:val="24"/>
        </w:rPr>
        <w:t xml:space="preserve">quote someone </w:t>
      </w:r>
      <w:proofErr w:type="gramStart"/>
      <w:r w:rsidR="00CB2376" w:rsidRPr="0064751A">
        <w:rPr>
          <w:sz w:val="24"/>
          <w:szCs w:val="24"/>
        </w:rPr>
        <w:t>directly, or</w:t>
      </w:r>
      <w:proofErr w:type="gramEnd"/>
      <w:r w:rsidR="00CB2376" w:rsidRPr="0064751A">
        <w:rPr>
          <w:sz w:val="24"/>
          <w:szCs w:val="24"/>
        </w:rPr>
        <w:t xml:space="preserve"> summarise someone else’s ideas</w:t>
      </w:r>
      <w:r w:rsidRPr="0064751A">
        <w:rPr>
          <w:sz w:val="24"/>
          <w:szCs w:val="24"/>
        </w:rPr>
        <w:t>. You must include an in-text citation every time you refer to someone else’s work.</w:t>
      </w:r>
    </w:p>
    <w:p w14:paraId="2E6A444E" w14:textId="77777777" w:rsidR="001B382A" w:rsidRDefault="001B382A" w:rsidP="00153374"/>
    <w:p w14:paraId="43BC3FDE" w14:textId="4F2A334F" w:rsidR="00AB0317" w:rsidRDefault="00AB0317" w:rsidP="00153374">
      <w:pPr>
        <w:pStyle w:val="Heading2"/>
        <w:spacing w:before="0"/>
      </w:pPr>
      <w:bookmarkStart w:id="8" w:name="_Toc224633388"/>
      <w:r>
        <w:t>What does it look like?</w:t>
      </w:r>
      <w:bookmarkEnd w:id="8"/>
    </w:p>
    <w:p w14:paraId="27EB07EF" w14:textId="4F678609" w:rsidR="00AB0317" w:rsidRPr="0064751A" w:rsidRDefault="00304C5B" w:rsidP="00E229DE">
      <w:pPr>
        <w:rPr>
          <w:sz w:val="24"/>
          <w:szCs w:val="24"/>
        </w:rPr>
      </w:pPr>
      <w:r w:rsidRPr="0064751A">
        <w:rPr>
          <w:noProof/>
          <w:sz w:val="24"/>
          <w:szCs w:val="24"/>
          <w:lang w:eastAsia="en-GB"/>
        </w:rPr>
        <mc:AlternateContent>
          <mc:Choice Requires="wps">
            <w:drawing>
              <wp:anchor distT="45720" distB="45720" distL="114300" distR="114300" simplePos="0" relativeHeight="251666432" behindDoc="0" locked="0" layoutInCell="1" allowOverlap="1" wp14:anchorId="0A49E537" wp14:editId="17EFA9A1">
                <wp:simplePos x="0" y="0"/>
                <wp:positionH relativeFrom="margin">
                  <wp:align>right</wp:align>
                </wp:positionH>
                <wp:positionV relativeFrom="paragraph">
                  <wp:posOffset>1042035</wp:posOffset>
                </wp:positionV>
                <wp:extent cx="5728335" cy="571500"/>
                <wp:effectExtent l="0" t="0" r="571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571500"/>
                        </a:xfrm>
                        <a:prstGeom prst="rect">
                          <a:avLst/>
                        </a:prstGeom>
                        <a:solidFill>
                          <a:schemeClr val="accent5">
                            <a:lumMod val="20000"/>
                            <a:lumOff val="80000"/>
                          </a:schemeClr>
                        </a:solidFill>
                        <a:ln w="9525">
                          <a:noFill/>
                          <a:miter lim="800000"/>
                          <a:headEnd/>
                          <a:tailEnd/>
                        </a:ln>
                      </wps:spPr>
                      <wps:txbx>
                        <w:txbxContent>
                          <w:p w14:paraId="29F53F4B" w14:textId="1854A946" w:rsidR="007D29FE" w:rsidRPr="00C42C49" w:rsidRDefault="007D29FE" w:rsidP="00032409">
                            <w:pPr>
                              <w:autoSpaceDE w:val="0"/>
                              <w:autoSpaceDN w:val="0"/>
                              <w:adjustRightInd w:val="0"/>
                              <w:spacing w:after="0" w:line="240" w:lineRule="auto"/>
                              <w:ind w:left="142" w:hanging="11"/>
                              <w:jc w:val="both"/>
                              <w:rPr>
                                <w:rFonts w:cstheme="minorHAnsi"/>
                                <w:color w:val="D9E2F3" w:themeColor="accent1" w:themeTint="33"/>
                              </w:rPr>
                            </w:pPr>
                            <w:r>
                              <w:rPr>
                                <w:rFonts w:cstheme="minorHAnsi"/>
                              </w:rPr>
                              <w:t>McKee (</w:t>
                            </w:r>
                            <w:r w:rsidR="00062B33">
                              <w:rPr>
                                <w:rFonts w:cstheme="minorHAnsi"/>
                              </w:rPr>
                              <w:t>2021</w:t>
                            </w:r>
                            <w:r>
                              <w:rPr>
                                <w:rFonts w:cstheme="minorHAnsi"/>
                              </w:rPr>
                              <w:t>, p.317) states ‘</w:t>
                            </w:r>
                            <w:r w:rsidRPr="00AB0317">
                              <w:rPr>
                                <w:rFonts w:cstheme="minorHAnsi"/>
                              </w:rPr>
                              <w:t>the more powerful and complex the forces of antagonism opposing the character, the more completely realised character and story MUST become</w:t>
                            </w:r>
                            <w:r>
                              <w:rPr>
                                <w:rFonts w:cstheme="minorHAnsi"/>
                              </w:rPr>
                              <w:t>’.</w:t>
                            </w:r>
                          </w:p>
                          <w:p w14:paraId="005B40F7" w14:textId="590F6467" w:rsidR="007D29FE" w:rsidRDefault="007D29FE" w:rsidP="00032409">
                            <w:pPr>
                              <w:ind w:left="142" w:hanging="1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9E537" id="_x0000_t202" coordsize="21600,21600" o:spt="202" path="m,l,21600r21600,l21600,xe">
                <v:stroke joinstyle="miter"/>
                <v:path gradientshapeok="t" o:connecttype="rect"/>
              </v:shapetype>
              <v:shape id="Text Box 2" o:spid="_x0000_s1026" type="#_x0000_t202" style="position:absolute;margin-left:399.85pt;margin-top:82.05pt;width:451.05pt;height:4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" fillcolor="#deeaf6 [664]" stroked="f">
                <v:textbox>
                  <w:txbxContent>
                    <w:p w14:paraId="29F53F4B" w14:textId="1854A946" w:rsidR="007D29FE" w:rsidRPr="00C42C49" w:rsidRDefault="007D29FE" w:rsidP="00032409">
                      <w:pPr>
                        <w:autoSpaceDE w:val="0"/>
                        <w:autoSpaceDN w:val="0"/>
                        <w:adjustRightInd w:val="0"/>
                        <w:spacing w:after="0" w:line="240" w:lineRule="auto"/>
                        <w:ind w:left="142" w:hanging="11"/>
                        <w:jc w:val="both"/>
                        <w:rPr>
                          <w:rFonts w:cstheme="minorHAnsi"/>
                          <w:color w:val="D9E2F3" w:themeColor="accent1" w:themeTint="33"/>
                        </w:rPr>
                      </w:pPr>
                      <w:r>
                        <w:rPr>
                          <w:rFonts w:cstheme="minorHAnsi"/>
                        </w:rPr>
                        <w:t>McKee (</w:t>
                      </w:r>
                      <w:r w:rsidR="00062B33">
                        <w:rPr>
                          <w:rFonts w:cstheme="minorHAnsi"/>
                        </w:rPr>
                        <w:t>2021</w:t>
                      </w:r>
                      <w:r>
                        <w:rPr>
                          <w:rFonts w:cstheme="minorHAnsi"/>
                        </w:rPr>
                        <w:t>, p.317) states ‘</w:t>
                      </w:r>
                      <w:r w:rsidRPr="00AB0317">
                        <w:rPr>
                          <w:rFonts w:cstheme="minorHAnsi"/>
                        </w:rPr>
                        <w:t>the more powerful and complex the forces of antagonism opposing the character, the more completely realised character and story MUST become</w:t>
                      </w:r>
                      <w:r>
                        <w:rPr>
                          <w:rFonts w:cstheme="minorHAnsi"/>
                        </w:rPr>
                        <w:t>’.</w:t>
                      </w:r>
                    </w:p>
                    <w:p w14:paraId="005B40F7" w14:textId="590F6467" w:rsidR="007D29FE" w:rsidRDefault="007D29FE" w:rsidP="00032409">
                      <w:pPr>
                        <w:ind w:left="142" w:hanging="11"/>
                      </w:pPr>
                    </w:p>
                  </w:txbxContent>
                </v:textbox>
                <w10:wrap type="square" anchorx="margin"/>
              </v:shape>
            </w:pict>
          </mc:Fallback>
        </mc:AlternateContent>
      </w:r>
      <w:r w:rsidR="00A741C7" w:rsidRPr="0064751A">
        <w:rPr>
          <w:noProof/>
          <w:sz w:val="24"/>
          <w:szCs w:val="24"/>
          <w:lang w:eastAsia="en-GB"/>
        </w:rPr>
        <mc:AlternateContent>
          <mc:Choice Requires="wps">
            <w:drawing>
              <wp:anchor distT="45720" distB="45720" distL="114300" distR="114300" simplePos="0" relativeHeight="251664384" behindDoc="0" locked="0" layoutInCell="1" allowOverlap="1" wp14:anchorId="2B30825A" wp14:editId="604B3B49">
                <wp:simplePos x="0" y="0"/>
                <wp:positionH relativeFrom="margin">
                  <wp:align>right</wp:align>
                </wp:positionH>
                <wp:positionV relativeFrom="paragraph">
                  <wp:posOffset>499110</wp:posOffset>
                </wp:positionV>
                <wp:extent cx="572833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1404620"/>
                        </a:xfrm>
                        <a:prstGeom prst="rect">
                          <a:avLst/>
                        </a:prstGeom>
                        <a:solidFill>
                          <a:schemeClr val="accent5">
                            <a:lumMod val="20000"/>
                            <a:lumOff val="80000"/>
                          </a:schemeClr>
                        </a:solidFill>
                        <a:ln w="9525">
                          <a:noFill/>
                          <a:miter lim="800000"/>
                          <a:headEnd/>
                          <a:tailEnd/>
                        </a:ln>
                      </wps:spPr>
                      <wps:txbx>
                        <w:txbxContent>
                          <w:p w14:paraId="6EE861CA" w14:textId="449342CE" w:rsidR="007D29FE" w:rsidRPr="00153374" w:rsidRDefault="007D29FE" w:rsidP="00032409">
                            <w:pPr>
                              <w:autoSpaceDE w:val="0"/>
                              <w:autoSpaceDN w:val="0"/>
                              <w:adjustRightInd w:val="0"/>
                              <w:spacing w:after="0" w:line="240" w:lineRule="auto"/>
                              <w:ind w:left="142"/>
                              <w:rPr>
                                <w:rFonts w:cstheme="minorHAnsi"/>
                                <w:color w:val="FFF2CC" w:themeColor="accent4" w:themeTint="33"/>
                              </w:rPr>
                            </w:pPr>
                            <w:r w:rsidRPr="00AB0317">
                              <w:rPr>
                                <w:rFonts w:cstheme="minorHAnsi"/>
                              </w:rPr>
                              <w:t>Vl</w:t>
                            </w:r>
                            <w:r w:rsidR="00AC15D8">
                              <w:rPr>
                                <w:rFonts w:cstheme="minorHAnsi"/>
                              </w:rPr>
                              <w:t xml:space="preserve">adimir Propp’s studies into one </w:t>
                            </w:r>
                            <w:r w:rsidRPr="00AB0317">
                              <w:rPr>
                                <w:rFonts w:cstheme="minorHAnsi"/>
                              </w:rPr>
                              <w:t>hundred Russian folktales caused him to theorise that most shared the same structure (Orenstein, 20</w:t>
                            </w:r>
                            <w:r w:rsidR="00062B33">
                              <w:rPr>
                                <w:rFonts w:cstheme="minorHAnsi"/>
                              </w:rPr>
                              <w:t>20</w:t>
                            </w:r>
                            <w:r w:rsidRPr="00AB0317">
                              <w:rPr>
                                <w:rFonts w:cstheme="minorHAnsi"/>
                              </w:rPr>
                              <w:t>, p.227).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30825A" id="_x0000_s1027" type="#_x0000_t202" style="position:absolute;margin-left:399.85pt;margin-top:39.3pt;width:451.0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" fillcolor="#deeaf6 [664]" stroked="f">
                <v:textbox style="mso-fit-shape-to-text:t">
                  <w:txbxContent>
                    <w:p w14:paraId="6EE861CA" w14:textId="449342CE" w:rsidR="007D29FE" w:rsidRPr="00153374" w:rsidRDefault="007D29FE" w:rsidP="00032409">
                      <w:pPr>
                        <w:autoSpaceDE w:val="0"/>
                        <w:autoSpaceDN w:val="0"/>
                        <w:adjustRightInd w:val="0"/>
                        <w:spacing w:after="0" w:line="240" w:lineRule="auto"/>
                        <w:ind w:left="142"/>
                        <w:rPr>
                          <w:rFonts w:cstheme="minorHAnsi"/>
                          <w:color w:val="FFF2CC" w:themeColor="accent4" w:themeTint="33"/>
                        </w:rPr>
                      </w:pPr>
                      <w:r w:rsidRPr="00AB0317">
                        <w:rPr>
                          <w:rFonts w:cstheme="minorHAnsi"/>
                        </w:rPr>
                        <w:t>Vl</w:t>
                      </w:r>
                      <w:r w:rsidR="00AC15D8">
                        <w:rPr>
                          <w:rFonts w:cstheme="minorHAnsi"/>
                        </w:rPr>
                        <w:t xml:space="preserve">adimir Propp’s studies into one </w:t>
                      </w:r>
                      <w:r w:rsidRPr="00AB0317">
                        <w:rPr>
                          <w:rFonts w:cstheme="minorHAnsi"/>
                        </w:rPr>
                        <w:t>hundred Russian folktales caused him to theorise that most shared the same structure (Orenstein, 20</w:t>
                      </w:r>
                      <w:r w:rsidR="00062B33">
                        <w:rPr>
                          <w:rFonts w:cstheme="minorHAnsi"/>
                        </w:rPr>
                        <w:t>20</w:t>
                      </w:r>
                      <w:r w:rsidRPr="00AB0317">
                        <w:rPr>
                          <w:rFonts w:cstheme="minorHAnsi"/>
                        </w:rPr>
                        <w:t>, p.227).</w:t>
                      </w:r>
                    </w:p>
                  </w:txbxContent>
                </v:textbox>
                <w10:wrap type="square" anchorx="margin"/>
              </v:shape>
            </w:pict>
          </mc:Fallback>
        </mc:AlternateContent>
      </w:r>
      <w:r w:rsidR="00AB0317" w:rsidRPr="0064751A">
        <w:rPr>
          <w:sz w:val="24"/>
          <w:szCs w:val="24"/>
        </w:rPr>
        <w:t>Here are some examples of where an in-text citation has been used to acknowledge someone else’s ideas in an essay:</w:t>
      </w:r>
    </w:p>
    <w:p w14:paraId="640C9D8D" w14:textId="77777777" w:rsidR="001F532B" w:rsidRDefault="001F532B" w:rsidP="00E229DE"/>
    <w:p w14:paraId="679B0592" w14:textId="66D113EF" w:rsidR="00DE5673" w:rsidRPr="00AB0317" w:rsidRDefault="00DE5673" w:rsidP="00AB0317">
      <w:pPr>
        <w:pStyle w:val="Heading2"/>
        <w:rPr>
          <w:rFonts w:cstheme="minorHAnsi"/>
          <w:sz w:val="24"/>
          <w:szCs w:val="24"/>
        </w:rPr>
      </w:pPr>
      <w:bookmarkStart w:id="9" w:name="_Toc224633389"/>
      <w:r w:rsidRPr="00AB0317">
        <w:rPr>
          <w:rFonts w:cstheme="minorHAnsi"/>
          <w:sz w:val="24"/>
          <w:szCs w:val="24"/>
        </w:rPr>
        <w:t>What do I include in my in-text citation?</w:t>
      </w:r>
      <w:bookmarkEnd w:id="9"/>
      <w:r w:rsidRPr="00AB0317">
        <w:rPr>
          <w:rFonts w:cstheme="minorHAnsi"/>
          <w:sz w:val="24"/>
          <w:szCs w:val="24"/>
        </w:rPr>
        <w:t xml:space="preserve"> </w:t>
      </w:r>
    </w:p>
    <w:p w14:paraId="41319AF0" w14:textId="4F922270" w:rsidR="00DE5673" w:rsidRPr="00DF1BB4" w:rsidRDefault="00DE5673" w:rsidP="00DE5673">
      <w:pPr>
        <w:spacing w:line="276" w:lineRule="auto"/>
        <w:rPr>
          <w:rFonts w:cstheme="minorHAnsi"/>
          <w:sz w:val="24"/>
          <w:szCs w:val="24"/>
        </w:rPr>
      </w:pPr>
      <w:r w:rsidRPr="00DF1BB4">
        <w:rPr>
          <w:rFonts w:cstheme="minorHAnsi"/>
          <w:sz w:val="24"/>
          <w:szCs w:val="24"/>
        </w:rPr>
        <w:t xml:space="preserve">An in-text citation contains only </w:t>
      </w:r>
      <w:r w:rsidRPr="00DF1BB4">
        <w:rPr>
          <w:rFonts w:cstheme="minorHAnsi"/>
          <w:b/>
          <w:sz w:val="24"/>
          <w:szCs w:val="24"/>
        </w:rPr>
        <w:t>two or three</w:t>
      </w:r>
      <w:r w:rsidRPr="00DF1BB4">
        <w:rPr>
          <w:rFonts w:cstheme="minorHAnsi"/>
          <w:sz w:val="24"/>
          <w:szCs w:val="24"/>
        </w:rPr>
        <w:t xml:space="preserve"> pieces of information, always in the same </w:t>
      </w:r>
      <w:r w:rsidR="00AB0317">
        <w:rPr>
          <w:rFonts w:cstheme="minorHAnsi"/>
          <w:sz w:val="24"/>
          <w:szCs w:val="24"/>
        </w:rPr>
        <w:t>order:</w:t>
      </w:r>
    </w:p>
    <w:p w14:paraId="2711CE6B" w14:textId="7B8F7C27" w:rsidR="00DE5673" w:rsidRPr="00DF1BB4" w:rsidRDefault="00DE5673" w:rsidP="00DE5673">
      <w:pPr>
        <w:pStyle w:val="ListParagraph"/>
        <w:numPr>
          <w:ilvl w:val="1"/>
          <w:numId w:val="4"/>
        </w:numPr>
        <w:spacing w:line="276" w:lineRule="auto"/>
        <w:rPr>
          <w:rFonts w:cstheme="minorHAnsi"/>
          <w:sz w:val="24"/>
          <w:szCs w:val="24"/>
        </w:rPr>
      </w:pPr>
      <w:r w:rsidRPr="00DF1BB4">
        <w:rPr>
          <w:rFonts w:cstheme="minorHAnsi"/>
          <w:sz w:val="24"/>
          <w:szCs w:val="24"/>
        </w:rPr>
        <w:t>Author’s surname(s)</w:t>
      </w:r>
    </w:p>
    <w:p w14:paraId="7128A18E" w14:textId="26E8C947" w:rsidR="00DE5673" w:rsidRPr="00DF1BB4" w:rsidRDefault="00DE5673" w:rsidP="00DE5673">
      <w:pPr>
        <w:pStyle w:val="ListParagraph"/>
        <w:numPr>
          <w:ilvl w:val="1"/>
          <w:numId w:val="4"/>
        </w:numPr>
        <w:spacing w:line="276" w:lineRule="auto"/>
        <w:rPr>
          <w:rFonts w:cstheme="minorHAnsi"/>
          <w:sz w:val="24"/>
          <w:szCs w:val="24"/>
        </w:rPr>
      </w:pPr>
      <w:r w:rsidRPr="00DF1BB4">
        <w:rPr>
          <w:rFonts w:cstheme="minorHAnsi"/>
          <w:sz w:val="24"/>
          <w:szCs w:val="24"/>
        </w:rPr>
        <w:t>Publication date (or copyright date)</w:t>
      </w:r>
    </w:p>
    <w:p w14:paraId="3ECAB7C0" w14:textId="014C54F6" w:rsidR="00DE5673" w:rsidRPr="00DF1BB4" w:rsidRDefault="00DE5673" w:rsidP="00DE5673">
      <w:pPr>
        <w:pStyle w:val="ListParagraph"/>
        <w:numPr>
          <w:ilvl w:val="1"/>
          <w:numId w:val="4"/>
        </w:numPr>
        <w:spacing w:line="276" w:lineRule="auto"/>
        <w:rPr>
          <w:rFonts w:cstheme="minorHAnsi"/>
          <w:sz w:val="24"/>
          <w:szCs w:val="24"/>
        </w:rPr>
      </w:pPr>
      <w:r w:rsidRPr="00DF1BB4">
        <w:rPr>
          <w:rFonts w:cstheme="minorHAnsi"/>
          <w:sz w:val="24"/>
          <w:szCs w:val="24"/>
        </w:rPr>
        <w:t>Page number(</w:t>
      </w:r>
      <w:proofErr w:type="gramStart"/>
      <w:r w:rsidRPr="00DF1BB4">
        <w:rPr>
          <w:rFonts w:cstheme="minorHAnsi"/>
          <w:sz w:val="24"/>
          <w:szCs w:val="24"/>
        </w:rPr>
        <w:t>s)  -</w:t>
      </w:r>
      <w:proofErr w:type="gramEnd"/>
      <w:r w:rsidRPr="00DF1BB4">
        <w:rPr>
          <w:rFonts w:cstheme="minorHAnsi"/>
          <w:sz w:val="24"/>
          <w:szCs w:val="24"/>
        </w:rPr>
        <w:t xml:space="preserve"> where applicable</w:t>
      </w:r>
    </w:p>
    <w:p w14:paraId="58D75D21" w14:textId="5CFF9955" w:rsidR="00EC64B1" w:rsidRDefault="00AB0317" w:rsidP="00E26D5A">
      <w:pPr>
        <w:spacing w:line="276" w:lineRule="auto"/>
        <w:rPr>
          <w:rFonts w:cstheme="minorHAnsi"/>
          <w:sz w:val="24"/>
          <w:szCs w:val="24"/>
        </w:rPr>
      </w:pPr>
      <w:r>
        <w:rPr>
          <w:rFonts w:cstheme="minorHAnsi"/>
          <w:sz w:val="24"/>
          <w:szCs w:val="24"/>
        </w:rPr>
        <w:t>You do not need to include any more information than this in your essay (so don’t add in URLs for instance) That is because your in-text citation will refer to a source in your bibliography where you will include the full information of the source</w:t>
      </w:r>
      <w:r w:rsidR="00EC64B1">
        <w:rPr>
          <w:rFonts w:cstheme="minorHAnsi"/>
          <w:sz w:val="24"/>
          <w:szCs w:val="24"/>
        </w:rPr>
        <w:t xml:space="preserve">. </w:t>
      </w:r>
    </w:p>
    <w:p w14:paraId="6791624B" w14:textId="7AC42B3E" w:rsidR="00EC64B1" w:rsidRPr="001B382A" w:rsidRDefault="00EC64B1" w:rsidP="00E26D5A">
      <w:pPr>
        <w:spacing w:line="276" w:lineRule="auto"/>
        <w:rPr>
          <w:rFonts w:cstheme="minorHAnsi"/>
          <w:i/>
          <w:sz w:val="24"/>
          <w:szCs w:val="24"/>
        </w:rPr>
      </w:pPr>
      <w:r w:rsidRPr="001B382A">
        <w:rPr>
          <w:rFonts w:cstheme="minorHAnsi"/>
          <w:i/>
          <w:noProof/>
          <w:sz w:val="24"/>
          <w:szCs w:val="24"/>
          <w:lang w:eastAsia="en-GB"/>
        </w:rPr>
        <mc:AlternateContent>
          <mc:Choice Requires="wps">
            <w:drawing>
              <wp:anchor distT="0" distB="0" distL="114300" distR="114300" simplePos="0" relativeHeight="251716608" behindDoc="0" locked="0" layoutInCell="1" allowOverlap="1" wp14:anchorId="1DE8888A" wp14:editId="412E4965">
                <wp:simplePos x="0" y="0"/>
                <wp:positionH relativeFrom="margin">
                  <wp:align>right</wp:align>
                </wp:positionH>
                <wp:positionV relativeFrom="paragraph">
                  <wp:posOffset>276225</wp:posOffset>
                </wp:positionV>
                <wp:extent cx="5756910" cy="684530"/>
                <wp:effectExtent l="0" t="0" r="0" b="0"/>
                <wp:wrapNone/>
                <wp:docPr id="28" name="Rectangle 4"/>
                <wp:cNvGraphicFramePr/>
                <a:graphic xmlns:a="http://schemas.openxmlformats.org/drawingml/2006/main">
                  <a:graphicData uri="http://schemas.microsoft.com/office/word/2010/wordprocessingShape">
                    <wps:wsp>
                      <wps:cNvSpPr/>
                      <wps:spPr>
                        <a:xfrm>
                          <a:off x="0" y="0"/>
                          <a:ext cx="5756910" cy="684530"/>
                        </a:xfrm>
                        <a:prstGeom prst="rect">
                          <a:avLst/>
                        </a:prstGeom>
                        <a:solidFill>
                          <a:schemeClr val="accent1">
                            <a:lumMod val="20000"/>
                            <a:lumOff val="80000"/>
                          </a:schemeClr>
                        </a:solidFill>
                      </wps:spPr>
                      <wps:txbx>
                        <w:txbxContent>
                          <w:p w14:paraId="06E82331" w14:textId="5ADDDEE8" w:rsidR="007D29FE" w:rsidRPr="00EC64B1" w:rsidRDefault="007D29FE" w:rsidP="00EC64B1">
                            <w:r>
                              <w:t>Working without set rules and ‘</w:t>
                            </w:r>
                            <w:r w:rsidRPr="00EC64B1">
                              <w:t>freed from concrete restraints</w:t>
                            </w:r>
                            <w:r>
                              <w:t>’</w:t>
                            </w:r>
                            <w:r w:rsidRPr="00EC64B1">
                              <w:t xml:space="preserve"> </w:t>
                            </w:r>
                            <w:r w:rsidRPr="00EC64B1">
                              <w:rPr>
                                <w:bCs/>
                              </w:rPr>
                              <w:t>(</w:t>
                            </w:r>
                            <w:r w:rsidRPr="00A741C7">
                              <w:rPr>
                                <w:b/>
                                <w:bCs/>
                              </w:rPr>
                              <w:t>Victore</w:t>
                            </w:r>
                            <w:r w:rsidRPr="00EC64B1">
                              <w:rPr>
                                <w:bCs/>
                              </w:rPr>
                              <w:t xml:space="preserve">, </w:t>
                            </w:r>
                            <w:r w:rsidRPr="00A741C7">
                              <w:rPr>
                                <w:b/>
                                <w:bCs/>
                              </w:rPr>
                              <w:t>2019</w:t>
                            </w:r>
                            <w:r w:rsidRPr="00EC64B1">
                              <w:rPr>
                                <w:bCs/>
                              </w:rPr>
                              <w:t>, p.3)</w:t>
                            </w:r>
                            <w:r w:rsidRPr="00EC64B1">
                              <w:rPr>
                                <w:b/>
                                <w:bCs/>
                              </w:rPr>
                              <w:t xml:space="preserve"> </w:t>
                            </w:r>
                            <w:r w:rsidRPr="00EC64B1">
                              <w:t>allows an artist to develop their ideas more freely.</w:t>
                            </w:r>
                          </w:p>
                        </w:txbxContent>
                      </wps:txbx>
                      <wps:bodyPr wrap="square">
                        <a:spAutoFit/>
                      </wps:bodyPr>
                    </wps:wsp>
                  </a:graphicData>
                </a:graphic>
                <wp14:sizeRelH relativeFrom="margin">
                  <wp14:pctWidth>0</wp14:pctWidth>
                </wp14:sizeRelH>
              </wp:anchor>
            </w:drawing>
          </mc:Choice>
          <mc:Fallback>
            <w:pict>
              <v:rect w14:anchorId="1DE8888A" id="Rectangle 4" o:spid="_x0000_s1028" style="position:absolute;margin-left:402.1pt;margin-top:21.75pt;width:453.3pt;height:53.9pt;z-index:2517166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" fillcolor="#d9e2f3 [660]" stroked="f">
                <v:textbox style="mso-fit-shape-to-text:t">
                  <w:txbxContent>
                    <w:p w14:paraId="06E82331" w14:textId="5ADDDEE8" w:rsidR="007D29FE" w:rsidRPr="00EC64B1" w:rsidRDefault="007D29FE" w:rsidP="00EC64B1">
                      <w:r>
                        <w:t>Working without set rules and ‘</w:t>
                      </w:r>
                      <w:r w:rsidRPr="00EC64B1">
                        <w:t>freed from concrete restraints</w:t>
                      </w:r>
                      <w:r>
                        <w:t>’</w:t>
                      </w:r>
                      <w:r w:rsidRPr="00EC64B1">
                        <w:t xml:space="preserve"> </w:t>
                      </w:r>
                      <w:r w:rsidRPr="00EC64B1">
                        <w:rPr>
                          <w:bCs/>
                        </w:rPr>
                        <w:t>(</w:t>
                      </w:r>
                      <w:r w:rsidRPr="00A741C7">
                        <w:rPr>
                          <w:b/>
                          <w:bCs/>
                        </w:rPr>
                        <w:t>Victore</w:t>
                      </w:r>
                      <w:r w:rsidRPr="00EC64B1">
                        <w:rPr>
                          <w:bCs/>
                        </w:rPr>
                        <w:t xml:space="preserve">, </w:t>
                      </w:r>
                      <w:r w:rsidRPr="00A741C7">
                        <w:rPr>
                          <w:b/>
                          <w:bCs/>
                        </w:rPr>
                        <w:t>2019</w:t>
                      </w:r>
                      <w:r w:rsidRPr="00EC64B1">
                        <w:rPr>
                          <w:bCs/>
                        </w:rPr>
                        <w:t>, p.3)</w:t>
                      </w:r>
                      <w:r w:rsidRPr="00EC64B1">
                        <w:rPr>
                          <w:b/>
                          <w:bCs/>
                        </w:rPr>
                        <w:t xml:space="preserve"> </w:t>
                      </w:r>
                      <w:r w:rsidRPr="00EC64B1">
                        <w:t>allows an artist to develop their ideas more freely.</w:t>
                      </w:r>
                    </w:p>
                  </w:txbxContent>
                </v:textbox>
                <w10:wrap anchorx="margin"/>
              </v:rect>
            </w:pict>
          </mc:Fallback>
        </mc:AlternateContent>
      </w:r>
      <w:r w:rsidRPr="001B382A">
        <w:rPr>
          <w:rFonts w:cstheme="minorHAnsi"/>
          <w:i/>
          <w:sz w:val="24"/>
          <w:szCs w:val="24"/>
        </w:rPr>
        <w:t xml:space="preserve">Example of how an in-text citation points to the full information in the bibliography:  </w:t>
      </w:r>
    </w:p>
    <w:p w14:paraId="272F185F" w14:textId="2DF0224B" w:rsidR="00427269" w:rsidRDefault="00924DCC" w:rsidP="00E26D5A">
      <w:pPr>
        <w:keepNext/>
        <w:spacing w:line="276" w:lineRule="auto"/>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19680" behindDoc="0" locked="0" layoutInCell="1" allowOverlap="1" wp14:anchorId="17FEACA3" wp14:editId="27C2746B">
                <wp:simplePos x="0" y="0"/>
                <wp:positionH relativeFrom="column">
                  <wp:posOffset>1000124</wp:posOffset>
                </wp:positionH>
                <wp:positionV relativeFrom="paragraph">
                  <wp:posOffset>195580</wp:posOffset>
                </wp:positionV>
                <wp:extent cx="3355975" cy="1647825"/>
                <wp:effectExtent l="38100" t="0" r="15875" b="66675"/>
                <wp:wrapNone/>
                <wp:docPr id="30" name="Straight Arrow Connector 30"/>
                <wp:cNvGraphicFramePr/>
                <a:graphic xmlns:a="http://schemas.openxmlformats.org/drawingml/2006/main">
                  <a:graphicData uri="http://schemas.microsoft.com/office/word/2010/wordprocessingShape">
                    <wps:wsp>
                      <wps:cNvCnPr/>
                      <wps:spPr>
                        <a:xfrm flipH="1">
                          <a:off x="0" y="0"/>
                          <a:ext cx="3355975" cy="1647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5139DD" id="_x0000_t32" coordsize="21600,21600" o:spt="32" o:oned="t" path="m,l21600,21600e" filled="f">
                <v:path arrowok="t" fillok="f" o:connecttype="none"/>
                <o:lock v:ext="edit" shapetype="t"/>
              </v:shapetype>
              <v:shape id="Straight Arrow Connector 30" o:spid="_x0000_s1026" type="#_x0000_t32" style="position:absolute;margin-left:78.75pt;margin-top:15.4pt;width:264.25pt;height:129.7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" strokecolor="black [3200]" strokeweight="1.5pt">
                <v:stroke endarrow="block" joinstyle="miter"/>
              </v:shape>
            </w:pict>
          </mc:Fallback>
        </mc:AlternateContent>
      </w:r>
      <w:r>
        <w:rPr>
          <w:rFonts w:cstheme="minorHAnsi"/>
          <w:noProof/>
          <w:sz w:val="24"/>
          <w:szCs w:val="24"/>
          <w:lang w:eastAsia="en-GB"/>
        </w:rPr>
        <mc:AlternateContent>
          <mc:Choice Requires="wps">
            <w:drawing>
              <wp:anchor distT="0" distB="0" distL="114300" distR="114300" simplePos="0" relativeHeight="251721728" behindDoc="0" locked="0" layoutInCell="1" allowOverlap="1" wp14:anchorId="057D94D9" wp14:editId="69F906B5">
                <wp:simplePos x="0" y="0"/>
                <wp:positionH relativeFrom="column">
                  <wp:posOffset>428624</wp:posOffset>
                </wp:positionH>
                <wp:positionV relativeFrom="paragraph">
                  <wp:posOffset>195580</wp:posOffset>
                </wp:positionV>
                <wp:extent cx="3470275" cy="1676400"/>
                <wp:effectExtent l="38100" t="0" r="15875" b="57150"/>
                <wp:wrapNone/>
                <wp:docPr id="32" name="Straight Arrow Connector 32"/>
                <wp:cNvGraphicFramePr/>
                <a:graphic xmlns:a="http://schemas.openxmlformats.org/drawingml/2006/main">
                  <a:graphicData uri="http://schemas.microsoft.com/office/word/2010/wordprocessingShape">
                    <wps:wsp>
                      <wps:cNvCnPr/>
                      <wps:spPr>
                        <a:xfrm flipH="1">
                          <a:off x="0" y="0"/>
                          <a:ext cx="3470275" cy="1676400"/>
                        </a:xfrm>
                        <a:prstGeom prst="straightConnector1">
                          <a:avLst/>
                        </a:prstGeom>
                        <a:noFill/>
                        <a:ln w="19050" cap="flat" cmpd="sng" algn="in">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C0D84D" id="Straight Arrow Connector 32" o:spid="_x0000_s1026" type="#_x0000_t32" style="position:absolute;margin-left:33.75pt;margin-top:15.4pt;width:273.25pt;height:132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" strokecolor="windowText" strokeweight="1.5pt" insetpen="t">
                <v:stroke endarrow="block"/>
              </v:shape>
            </w:pict>
          </mc:Fallback>
        </mc:AlternateContent>
      </w:r>
    </w:p>
    <w:p w14:paraId="0AA5B4DA" w14:textId="12198191" w:rsidR="00EC64B1" w:rsidRPr="00DF1BB4" w:rsidRDefault="00EC64B1" w:rsidP="00E26D5A">
      <w:pPr>
        <w:keepNext/>
        <w:spacing w:line="276" w:lineRule="auto"/>
        <w:rPr>
          <w:rFonts w:cstheme="minorHAnsi"/>
          <w:sz w:val="24"/>
          <w:szCs w:val="24"/>
        </w:rPr>
      </w:pPr>
    </w:p>
    <w:p w14:paraId="6946429C" w14:textId="778C5244" w:rsidR="00427269" w:rsidRDefault="000328B5" w:rsidP="00E26D5A">
      <w:pPr>
        <w:spacing w:line="276" w:lineRule="auto"/>
        <w:rPr>
          <w:rFonts w:cstheme="minorHAnsi"/>
          <w:b/>
          <w:sz w:val="24"/>
          <w:szCs w:val="24"/>
        </w:rPr>
      </w:pPr>
      <w:r w:rsidRPr="00EC64B1">
        <w:rPr>
          <w:rFonts w:cstheme="minorHAnsi"/>
          <w:noProof/>
          <w:sz w:val="24"/>
          <w:szCs w:val="24"/>
          <w:lang w:eastAsia="en-GB"/>
        </w:rPr>
        <mc:AlternateContent>
          <mc:Choice Requires="wps">
            <w:drawing>
              <wp:anchor distT="0" distB="0" distL="114300" distR="114300" simplePos="0" relativeHeight="251656190" behindDoc="0" locked="0" layoutInCell="1" allowOverlap="1" wp14:anchorId="355FCBD8" wp14:editId="118345CB">
                <wp:simplePos x="0" y="0"/>
                <wp:positionH relativeFrom="margin">
                  <wp:align>left</wp:align>
                </wp:positionH>
                <wp:positionV relativeFrom="paragraph">
                  <wp:posOffset>105410</wp:posOffset>
                </wp:positionV>
                <wp:extent cx="5769610" cy="2862322"/>
                <wp:effectExtent l="0" t="0" r="2540" b="1270"/>
                <wp:wrapNone/>
                <wp:docPr id="29" name="TextBox 6"/>
                <wp:cNvGraphicFramePr/>
                <a:graphic xmlns:a="http://schemas.openxmlformats.org/drawingml/2006/main">
                  <a:graphicData uri="http://schemas.microsoft.com/office/word/2010/wordprocessingShape">
                    <wps:wsp>
                      <wps:cNvSpPr txBox="1"/>
                      <wps:spPr>
                        <a:xfrm>
                          <a:off x="0" y="0"/>
                          <a:ext cx="5769610" cy="2862322"/>
                        </a:xfrm>
                        <a:prstGeom prst="rect">
                          <a:avLst/>
                        </a:prstGeom>
                        <a:solidFill>
                          <a:schemeClr val="accent1">
                            <a:lumMod val="20000"/>
                            <a:lumOff val="80000"/>
                          </a:schemeClr>
                        </a:solidFill>
                      </wps:spPr>
                      <wps:txbx>
                        <w:txbxContent>
                          <w:p w14:paraId="758BC87E" w14:textId="60421B5A" w:rsidR="007D29FE" w:rsidRDefault="007D29FE" w:rsidP="00EC64B1">
                            <w:r w:rsidRPr="00EC64B1">
                              <w:t xml:space="preserve">Carter, R. and Meggs, P. (1993) </w:t>
                            </w:r>
                            <w:r w:rsidRPr="00EC64B1">
                              <w:rPr>
                                <w:i/>
                                <w:iCs/>
                              </w:rPr>
                              <w:t>Typographic design: form and function</w:t>
                            </w:r>
                            <w:r w:rsidRPr="00EC64B1">
                              <w:t>. New York: Wiley.</w:t>
                            </w:r>
                          </w:p>
                          <w:p w14:paraId="3F5DE505" w14:textId="77777777" w:rsidR="007D29FE" w:rsidRPr="002907A7" w:rsidRDefault="007D29FE" w:rsidP="00EC64B1">
                            <w:pPr>
                              <w:rPr>
                                <w:rFonts w:ascii="Times New Roman" w:hAnsi="Times New Roman" w:cs="Times New Roman"/>
                                <w:vertAlign w:val="subscript"/>
                              </w:rPr>
                            </w:pPr>
                          </w:p>
                          <w:p w14:paraId="191ABBAF" w14:textId="1578A4AE" w:rsidR="007D29FE" w:rsidRDefault="007D29FE" w:rsidP="00EC64B1">
                            <w:r w:rsidRPr="00EC64B1">
                              <w:t xml:space="preserve">Rand, P. (2014) </w:t>
                            </w:r>
                            <w:r w:rsidRPr="00EC64B1">
                              <w:rPr>
                                <w:i/>
                                <w:iCs/>
                              </w:rPr>
                              <w:t>Thoughts on design</w:t>
                            </w:r>
                            <w:r w:rsidRPr="00EC64B1">
                              <w:t>. San Francisco: Chronicle Books.</w:t>
                            </w:r>
                          </w:p>
                          <w:p w14:paraId="5052731D" w14:textId="126DC94F" w:rsidR="007D29FE" w:rsidRPr="00EC64B1" w:rsidRDefault="007D29FE" w:rsidP="00EC64B1"/>
                          <w:p w14:paraId="39A2CB68" w14:textId="5CB4C113" w:rsidR="007D29FE" w:rsidRPr="00EC64B1" w:rsidRDefault="007D29FE" w:rsidP="00EC64B1">
                            <w:r w:rsidRPr="00A741C7">
                              <w:rPr>
                                <w:b/>
                                <w:bCs/>
                              </w:rPr>
                              <w:t>Victore</w:t>
                            </w:r>
                            <w:r w:rsidRPr="00EC64B1">
                              <w:rPr>
                                <w:bCs/>
                              </w:rPr>
                              <w:t>, J. (</w:t>
                            </w:r>
                            <w:r w:rsidRPr="00A741C7">
                              <w:rPr>
                                <w:b/>
                                <w:bCs/>
                              </w:rPr>
                              <w:t>2019</w:t>
                            </w:r>
                            <w:r w:rsidRPr="00EC64B1">
                              <w:rPr>
                                <w:bCs/>
                              </w:rPr>
                              <w:t xml:space="preserve">) </w:t>
                            </w:r>
                            <w:r w:rsidRPr="00EC64B1">
                              <w:rPr>
                                <w:bCs/>
                                <w:i/>
                                <w:iCs/>
                              </w:rPr>
                              <w:t>Feck perf</w:t>
                            </w:r>
                            <w:r>
                              <w:rPr>
                                <w:bCs/>
                                <w:i/>
                                <w:iCs/>
                              </w:rPr>
                              <w:t>u</w:t>
                            </w:r>
                            <w:r w:rsidRPr="00EC64B1">
                              <w:rPr>
                                <w:bCs/>
                                <w:i/>
                                <w:iCs/>
                              </w:rPr>
                              <w:t>ction: dangerous ideas on the business of life</w:t>
                            </w:r>
                            <w:r w:rsidRPr="00EC64B1">
                              <w:rPr>
                                <w:bCs/>
                              </w:rPr>
                              <w:t xml:space="preserve">. San Francisco: Chronicle Books. </w:t>
                            </w:r>
                          </w:p>
                        </w:txbxContent>
                      </wps:txbx>
                      <wps:bodyPr wrap="square" rtlCol="0">
                        <a:spAutoFit/>
                      </wps:bodyPr>
                    </wps:wsp>
                  </a:graphicData>
                </a:graphic>
                <wp14:sizeRelH relativeFrom="margin">
                  <wp14:pctWidth>0</wp14:pctWidth>
                </wp14:sizeRelH>
              </wp:anchor>
            </w:drawing>
          </mc:Choice>
          <mc:Fallback>
            <w:pict>
              <v:shape w14:anchorId="355FCBD8" id="TextBox 6" o:spid="_x0000_s1029" type="#_x0000_t202" style="position:absolute;margin-left:0;margin-top:8.3pt;width:454.3pt;height:225.4pt;z-index:25165619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" fillcolor="#d9e2f3 [660]" stroked="f">
                <v:textbox style="mso-fit-shape-to-text:t">
                  <w:txbxContent>
                    <w:p w14:paraId="758BC87E" w14:textId="60421B5A" w:rsidR="007D29FE" w:rsidRDefault="007D29FE" w:rsidP="00EC64B1">
                      <w:r w:rsidRPr="00EC64B1">
                        <w:t xml:space="preserve">Carter, R. and Meggs, P. (1993) </w:t>
                      </w:r>
                      <w:r w:rsidRPr="00EC64B1">
                        <w:rPr>
                          <w:i/>
                          <w:iCs/>
                        </w:rPr>
                        <w:t>Typographic design: form and function</w:t>
                      </w:r>
                      <w:r w:rsidRPr="00EC64B1">
                        <w:t>. New York: Wiley.</w:t>
                      </w:r>
                    </w:p>
                    <w:p w14:paraId="3F5DE505" w14:textId="77777777" w:rsidR="007D29FE" w:rsidRPr="002907A7" w:rsidRDefault="007D29FE" w:rsidP="00EC64B1">
                      <w:pPr>
                        <w:rPr>
                          <w:rFonts w:ascii="Times New Roman" w:hAnsi="Times New Roman" w:cs="Times New Roman"/>
                          <w:vertAlign w:val="subscript"/>
                        </w:rPr>
                      </w:pPr>
                    </w:p>
                    <w:p w14:paraId="191ABBAF" w14:textId="1578A4AE" w:rsidR="007D29FE" w:rsidRDefault="007D29FE" w:rsidP="00EC64B1">
                      <w:r w:rsidRPr="00EC64B1">
                        <w:t xml:space="preserve">Rand, P. (2014) </w:t>
                      </w:r>
                      <w:r w:rsidRPr="00EC64B1">
                        <w:rPr>
                          <w:i/>
                          <w:iCs/>
                        </w:rPr>
                        <w:t>Thoughts on design</w:t>
                      </w:r>
                      <w:r w:rsidRPr="00EC64B1">
                        <w:t>. San Francisco: Chronicle Books.</w:t>
                      </w:r>
                    </w:p>
                    <w:p w14:paraId="5052731D" w14:textId="126DC94F" w:rsidR="007D29FE" w:rsidRPr="00EC64B1" w:rsidRDefault="007D29FE" w:rsidP="00EC64B1"/>
                    <w:p w14:paraId="39A2CB68" w14:textId="5CB4C113" w:rsidR="007D29FE" w:rsidRPr="00EC64B1" w:rsidRDefault="007D29FE" w:rsidP="00EC64B1">
                      <w:r w:rsidRPr="00A741C7">
                        <w:rPr>
                          <w:b/>
                          <w:bCs/>
                        </w:rPr>
                        <w:t>Victore</w:t>
                      </w:r>
                      <w:r w:rsidRPr="00EC64B1">
                        <w:rPr>
                          <w:bCs/>
                        </w:rPr>
                        <w:t>, J. (</w:t>
                      </w:r>
                      <w:r w:rsidRPr="00A741C7">
                        <w:rPr>
                          <w:b/>
                          <w:bCs/>
                        </w:rPr>
                        <w:t>2019</w:t>
                      </w:r>
                      <w:r w:rsidRPr="00EC64B1">
                        <w:rPr>
                          <w:bCs/>
                        </w:rPr>
                        <w:t xml:space="preserve">) </w:t>
                      </w:r>
                      <w:r w:rsidRPr="00EC64B1">
                        <w:rPr>
                          <w:bCs/>
                          <w:i/>
                          <w:iCs/>
                        </w:rPr>
                        <w:t>Feck perf</w:t>
                      </w:r>
                      <w:r>
                        <w:rPr>
                          <w:bCs/>
                          <w:i/>
                          <w:iCs/>
                        </w:rPr>
                        <w:t>u</w:t>
                      </w:r>
                      <w:r w:rsidRPr="00EC64B1">
                        <w:rPr>
                          <w:bCs/>
                          <w:i/>
                          <w:iCs/>
                        </w:rPr>
                        <w:t>ction: dangerous ideas on the business of life</w:t>
                      </w:r>
                      <w:r w:rsidRPr="00EC64B1">
                        <w:rPr>
                          <w:bCs/>
                        </w:rPr>
                        <w:t xml:space="preserve">. San Francisco: Chronicle Books. </w:t>
                      </w:r>
                    </w:p>
                  </w:txbxContent>
                </v:textbox>
                <w10:wrap anchorx="margin"/>
              </v:shape>
            </w:pict>
          </mc:Fallback>
        </mc:AlternateContent>
      </w:r>
    </w:p>
    <w:p w14:paraId="29393576" w14:textId="367EC614" w:rsidR="00EC64B1" w:rsidRDefault="00EC64B1" w:rsidP="00E26D5A">
      <w:pPr>
        <w:spacing w:line="276" w:lineRule="auto"/>
        <w:rPr>
          <w:rFonts w:cstheme="minorHAnsi"/>
          <w:b/>
          <w:sz w:val="24"/>
          <w:szCs w:val="24"/>
        </w:rPr>
      </w:pPr>
    </w:p>
    <w:p w14:paraId="4A9A92DD" w14:textId="266F1F22" w:rsidR="00EC64B1" w:rsidRDefault="00EC64B1" w:rsidP="00E26D5A">
      <w:pPr>
        <w:spacing w:line="276" w:lineRule="auto"/>
        <w:rPr>
          <w:rFonts w:cstheme="minorHAnsi"/>
          <w:b/>
          <w:sz w:val="24"/>
          <w:szCs w:val="24"/>
        </w:rPr>
      </w:pPr>
    </w:p>
    <w:p w14:paraId="100A2276" w14:textId="29F58702" w:rsidR="00EC64B1" w:rsidRDefault="002907A7" w:rsidP="00E26D5A">
      <w:pPr>
        <w:spacing w:line="276" w:lineRule="auto"/>
        <w:rPr>
          <w:rFonts w:cstheme="minorHAnsi"/>
          <w:b/>
          <w:sz w:val="24"/>
          <w:szCs w:val="24"/>
        </w:rPr>
      </w:pPr>
      <w:r>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1A763AF5" wp14:editId="74192FC5">
                <wp:simplePos x="0" y="0"/>
                <wp:positionH relativeFrom="column">
                  <wp:posOffset>628650</wp:posOffset>
                </wp:positionH>
                <wp:positionV relativeFrom="paragraph">
                  <wp:posOffset>252095</wp:posOffset>
                </wp:positionV>
                <wp:extent cx="558800" cy="317500"/>
                <wp:effectExtent l="0" t="0" r="12700" b="25400"/>
                <wp:wrapNone/>
                <wp:docPr id="16" name="Oval 16"/>
                <wp:cNvGraphicFramePr/>
                <a:graphic xmlns:a="http://schemas.openxmlformats.org/drawingml/2006/main">
                  <a:graphicData uri="http://schemas.microsoft.com/office/word/2010/wordprocessingShape">
                    <wps:wsp>
                      <wps:cNvSpPr/>
                      <wps:spPr>
                        <a:xfrm>
                          <a:off x="0" y="0"/>
                          <a:ext cx="558800" cy="3175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F6ACEC" id="Oval 16" o:spid="_x0000_s1026" style="position:absolute;margin-left:49.5pt;margin-top:19.85pt;width:44pt;height: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" filled="f" strokecolor="#41719c" strokeweight="1pt">
                <v:stroke joinstyle="miter"/>
              </v:oval>
            </w:pict>
          </mc:Fallback>
        </mc:AlternateContent>
      </w:r>
      <w:r>
        <w:rPr>
          <w:rFonts w:cstheme="minorHAnsi"/>
          <w:b/>
          <w:noProof/>
          <w:sz w:val="24"/>
          <w:szCs w:val="24"/>
          <w:lang w:eastAsia="en-GB"/>
        </w:rPr>
        <mc:AlternateContent>
          <mc:Choice Requires="wps">
            <w:drawing>
              <wp:anchor distT="0" distB="0" distL="114300" distR="114300" simplePos="0" relativeHeight="251657215" behindDoc="0" locked="0" layoutInCell="1" allowOverlap="1" wp14:anchorId="5C6B7213" wp14:editId="054A8D29">
                <wp:simplePos x="0" y="0"/>
                <wp:positionH relativeFrom="column">
                  <wp:posOffset>-6350</wp:posOffset>
                </wp:positionH>
                <wp:positionV relativeFrom="paragraph">
                  <wp:posOffset>291465</wp:posOffset>
                </wp:positionV>
                <wp:extent cx="558800" cy="317500"/>
                <wp:effectExtent l="0" t="0" r="12700" b="25400"/>
                <wp:wrapNone/>
                <wp:docPr id="2" name="Oval 2"/>
                <wp:cNvGraphicFramePr/>
                <a:graphic xmlns:a="http://schemas.openxmlformats.org/drawingml/2006/main">
                  <a:graphicData uri="http://schemas.microsoft.com/office/word/2010/wordprocessingShape">
                    <wps:wsp>
                      <wps:cNvSpPr/>
                      <wps:spPr>
                        <a:xfrm>
                          <a:off x="0" y="0"/>
                          <a:ext cx="558800" cy="317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34CB5" id="Oval 2" o:spid="_x0000_s1026" style="position:absolute;margin-left:-.5pt;margin-top:22.95pt;width:44pt;height: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" filled="f" strokecolor="#1f3763 [1604]" strokeweight="1pt">
                <v:stroke joinstyle="miter"/>
              </v:oval>
            </w:pict>
          </mc:Fallback>
        </mc:AlternateContent>
      </w:r>
    </w:p>
    <w:p w14:paraId="42E7C546" w14:textId="636EBA7F" w:rsidR="00EC64B1" w:rsidRDefault="00EC64B1" w:rsidP="00E26D5A">
      <w:pPr>
        <w:spacing w:line="276" w:lineRule="auto"/>
        <w:rPr>
          <w:rFonts w:cstheme="minorHAnsi"/>
          <w:b/>
          <w:sz w:val="24"/>
          <w:szCs w:val="24"/>
        </w:rPr>
      </w:pPr>
    </w:p>
    <w:p w14:paraId="30859F48" w14:textId="0AC612CE" w:rsidR="000328B5" w:rsidRPr="00DF1BB4" w:rsidRDefault="000328B5" w:rsidP="00E26D5A">
      <w:pPr>
        <w:spacing w:line="276" w:lineRule="auto"/>
        <w:rPr>
          <w:rFonts w:cstheme="minorHAnsi"/>
          <w:b/>
          <w:sz w:val="24"/>
          <w:szCs w:val="24"/>
        </w:rPr>
      </w:pPr>
    </w:p>
    <w:p w14:paraId="21330470" w14:textId="70E8C519" w:rsidR="00F3752F" w:rsidRPr="002907A7" w:rsidRDefault="00AB0317" w:rsidP="00F660CB">
      <w:pPr>
        <w:pStyle w:val="Heading2"/>
        <w:spacing w:after="240"/>
        <w:rPr>
          <w:rStyle w:val="Strong"/>
          <w:b w:val="0"/>
          <w:bCs w:val="0"/>
        </w:rPr>
      </w:pPr>
      <w:bookmarkStart w:id="10" w:name="_How_to_cite"/>
      <w:bookmarkStart w:id="11" w:name="_Toc224633390"/>
      <w:bookmarkEnd w:id="10"/>
      <w:r>
        <w:lastRenderedPageBreak/>
        <w:t>How to cite</w:t>
      </w:r>
      <w:r w:rsidR="007F16B7">
        <w:t xml:space="preserve"> one or more authors</w:t>
      </w:r>
      <w:r w:rsidR="002907A7">
        <w:t>:</w:t>
      </w:r>
      <w:bookmarkEnd w:id="11"/>
    </w:p>
    <w:tbl>
      <w:tblPr>
        <w:tblStyle w:val="TableGrid"/>
        <w:tblW w:w="0" w:type="auto"/>
        <w:tblLook w:val="04A0" w:firstRow="1" w:lastRow="0" w:firstColumn="1" w:lastColumn="0" w:noHBand="0" w:noVBand="1"/>
      </w:tblPr>
      <w:tblGrid>
        <w:gridCol w:w="4508"/>
        <w:gridCol w:w="4508"/>
      </w:tblGrid>
      <w:tr w:rsidR="000328B5" w14:paraId="25D3917B" w14:textId="77777777" w:rsidTr="008A3A31">
        <w:trPr>
          <w:trHeight w:val="396"/>
        </w:trPr>
        <w:tc>
          <w:tcPr>
            <w:tcW w:w="9016" w:type="dxa"/>
            <w:gridSpan w:val="2"/>
            <w:shd w:val="clear" w:color="auto" w:fill="D9E2F3" w:themeFill="accent1" w:themeFillTint="33"/>
          </w:tcPr>
          <w:p w14:paraId="053037A6" w14:textId="7872FE16" w:rsidR="000328B5" w:rsidRPr="008A3A31" w:rsidRDefault="0019580C" w:rsidP="000328B5">
            <w:pPr>
              <w:rPr>
                <w:b/>
                <w:bCs/>
              </w:rPr>
            </w:pPr>
            <w:r w:rsidRPr="00F660CB">
              <w:rPr>
                <w:rStyle w:val="Strong"/>
              </w:rPr>
              <w:t>One author</w:t>
            </w:r>
            <w:r w:rsidR="000328B5" w:rsidRPr="00F660CB">
              <w:rPr>
                <w:rStyle w:val="Strong"/>
              </w:rPr>
              <w:t>:</w:t>
            </w:r>
          </w:p>
        </w:tc>
      </w:tr>
      <w:tr w:rsidR="000328B5" w14:paraId="606E8CCE" w14:textId="77777777" w:rsidTr="008A3A31">
        <w:tc>
          <w:tcPr>
            <w:tcW w:w="4508" w:type="dxa"/>
          </w:tcPr>
          <w:p w14:paraId="4080DBAC" w14:textId="7F248781" w:rsidR="000328B5" w:rsidRPr="008A3A31" w:rsidRDefault="000328B5" w:rsidP="000328B5">
            <w:pPr>
              <w:rPr>
                <w:sz w:val="24"/>
                <w:szCs w:val="24"/>
              </w:rPr>
            </w:pPr>
            <w:r w:rsidRPr="000328B5">
              <w:rPr>
                <w:sz w:val="24"/>
                <w:szCs w:val="24"/>
              </w:rPr>
              <w:t>(Smith, 20</w:t>
            </w:r>
            <w:r w:rsidR="004E7C9D">
              <w:rPr>
                <w:sz w:val="24"/>
                <w:szCs w:val="24"/>
              </w:rPr>
              <w:t>20</w:t>
            </w:r>
            <w:r w:rsidRPr="000328B5">
              <w:rPr>
                <w:sz w:val="24"/>
                <w:szCs w:val="24"/>
              </w:rPr>
              <w:t>)</w:t>
            </w:r>
          </w:p>
        </w:tc>
        <w:tc>
          <w:tcPr>
            <w:tcW w:w="4508" w:type="dxa"/>
          </w:tcPr>
          <w:p w14:paraId="1C00EF22" w14:textId="77777777" w:rsidR="000328B5" w:rsidRDefault="000328B5" w:rsidP="000328B5">
            <w:pPr>
              <w:spacing w:line="276" w:lineRule="auto"/>
              <w:ind w:right="-1039"/>
              <w:rPr>
                <w:rFonts w:cstheme="minorHAnsi"/>
                <w:sz w:val="24"/>
                <w:szCs w:val="24"/>
              </w:rPr>
            </w:pPr>
            <w:r w:rsidRPr="00DF1BB4">
              <w:rPr>
                <w:rFonts w:cstheme="minorHAnsi"/>
                <w:sz w:val="24"/>
                <w:szCs w:val="24"/>
              </w:rPr>
              <w:t xml:space="preserve">is used when referring to the whole resource </w:t>
            </w:r>
          </w:p>
          <w:p w14:paraId="178BF5A9" w14:textId="0C10380A" w:rsidR="000328B5" w:rsidRPr="00DF1BB4" w:rsidRDefault="000328B5" w:rsidP="000328B5">
            <w:pPr>
              <w:spacing w:line="276" w:lineRule="auto"/>
              <w:ind w:right="-1039"/>
              <w:rPr>
                <w:rFonts w:cstheme="minorHAnsi"/>
                <w:sz w:val="24"/>
                <w:szCs w:val="24"/>
              </w:rPr>
            </w:pPr>
            <w:r w:rsidRPr="00DF1BB4">
              <w:rPr>
                <w:rFonts w:cstheme="minorHAnsi"/>
                <w:sz w:val="24"/>
                <w:szCs w:val="24"/>
              </w:rPr>
              <w:t>(rather than</w:t>
            </w:r>
            <w:r>
              <w:rPr>
                <w:rFonts w:cstheme="minorHAnsi"/>
                <w:sz w:val="24"/>
                <w:szCs w:val="24"/>
              </w:rPr>
              <w:t xml:space="preserve"> a particular p</w:t>
            </w:r>
            <w:r w:rsidRPr="00DF1BB4">
              <w:rPr>
                <w:rFonts w:cstheme="minorHAnsi"/>
                <w:sz w:val="24"/>
                <w:szCs w:val="24"/>
              </w:rPr>
              <w:t>age or pages)</w:t>
            </w:r>
          </w:p>
          <w:p w14:paraId="2A7833F8" w14:textId="77777777" w:rsidR="000328B5" w:rsidRDefault="000328B5" w:rsidP="000328B5"/>
        </w:tc>
      </w:tr>
      <w:tr w:rsidR="000328B5" w14:paraId="1E517F57" w14:textId="77777777" w:rsidTr="008A3A31">
        <w:tc>
          <w:tcPr>
            <w:tcW w:w="4508" w:type="dxa"/>
          </w:tcPr>
          <w:p w14:paraId="43D13937" w14:textId="7780B72F" w:rsidR="000328B5" w:rsidRDefault="000328B5" w:rsidP="000328B5">
            <w:pPr>
              <w:spacing w:line="276" w:lineRule="auto"/>
              <w:rPr>
                <w:rFonts w:cstheme="minorHAnsi"/>
                <w:sz w:val="24"/>
                <w:szCs w:val="24"/>
              </w:rPr>
            </w:pPr>
            <w:r>
              <w:rPr>
                <w:rFonts w:cstheme="minorHAnsi"/>
                <w:sz w:val="24"/>
                <w:szCs w:val="24"/>
              </w:rPr>
              <w:t>(Smith</w:t>
            </w:r>
            <w:r w:rsidRPr="00AE524F">
              <w:rPr>
                <w:rFonts w:cstheme="minorHAnsi"/>
                <w:sz w:val="24"/>
                <w:szCs w:val="24"/>
              </w:rPr>
              <w:t>, 20</w:t>
            </w:r>
            <w:r w:rsidR="004E7C9D">
              <w:rPr>
                <w:rFonts w:cstheme="minorHAnsi"/>
                <w:sz w:val="24"/>
                <w:szCs w:val="24"/>
              </w:rPr>
              <w:t>20</w:t>
            </w:r>
            <w:r>
              <w:rPr>
                <w:rFonts w:cstheme="minorHAnsi"/>
                <w:sz w:val="24"/>
                <w:szCs w:val="24"/>
              </w:rPr>
              <w:t>, p.3</w:t>
            </w:r>
            <w:r w:rsidRPr="00AE524F">
              <w:rPr>
                <w:rFonts w:cstheme="minorHAnsi"/>
                <w:sz w:val="24"/>
                <w:szCs w:val="24"/>
              </w:rPr>
              <w:t>)</w:t>
            </w:r>
          </w:p>
          <w:p w14:paraId="0C1CA144" w14:textId="77777777" w:rsidR="000328B5" w:rsidRDefault="000328B5" w:rsidP="000328B5"/>
        </w:tc>
        <w:tc>
          <w:tcPr>
            <w:tcW w:w="4508" w:type="dxa"/>
          </w:tcPr>
          <w:p w14:paraId="60E4C0C3" w14:textId="02518AF7" w:rsidR="000328B5" w:rsidRDefault="000328B5" w:rsidP="000328B5">
            <w:pPr>
              <w:rPr>
                <w:rFonts w:cstheme="minorHAnsi"/>
                <w:sz w:val="24"/>
                <w:szCs w:val="24"/>
              </w:rPr>
            </w:pPr>
            <w:r>
              <w:rPr>
                <w:rFonts w:cstheme="minorHAnsi"/>
                <w:sz w:val="24"/>
                <w:szCs w:val="24"/>
              </w:rPr>
              <w:t>i</w:t>
            </w:r>
            <w:r w:rsidRPr="00DF1BB4">
              <w:rPr>
                <w:rFonts w:cstheme="minorHAnsi"/>
                <w:sz w:val="24"/>
                <w:szCs w:val="24"/>
              </w:rPr>
              <w:t>s used when you are referring to a s</w:t>
            </w:r>
            <w:r w:rsidR="008A3A31">
              <w:rPr>
                <w:rFonts w:cstheme="minorHAnsi"/>
                <w:sz w:val="24"/>
                <w:szCs w:val="24"/>
              </w:rPr>
              <w:t>pecific page</w:t>
            </w:r>
          </w:p>
          <w:p w14:paraId="41636CCB" w14:textId="375F5FA3" w:rsidR="000328B5" w:rsidRDefault="000328B5" w:rsidP="000328B5"/>
        </w:tc>
      </w:tr>
      <w:tr w:rsidR="000328B5" w14:paraId="0EB28D73" w14:textId="77777777" w:rsidTr="008A3A31">
        <w:tc>
          <w:tcPr>
            <w:tcW w:w="4508" w:type="dxa"/>
          </w:tcPr>
          <w:p w14:paraId="369DF98D" w14:textId="435D945D" w:rsidR="000328B5" w:rsidRPr="00DF1BB4" w:rsidRDefault="000328B5" w:rsidP="000328B5">
            <w:pPr>
              <w:spacing w:line="276" w:lineRule="auto"/>
              <w:rPr>
                <w:rFonts w:cstheme="minorHAnsi"/>
                <w:sz w:val="24"/>
                <w:szCs w:val="24"/>
              </w:rPr>
            </w:pPr>
            <w:r w:rsidRPr="00AE524F">
              <w:rPr>
                <w:rFonts w:cstheme="minorHAnsi"/>
                <w:sz w:val="24"/>
                <w:szCs w:val="24"/>
              </w:rPr>
              <w:t>(</w:t>
            </w:r>
            <w:r>
              <w:rPr>
                <w:rFonts w:cstheme="minorHAnsi"/>
                <w:sz w:val="24"/>
                <w:szCs w:val="24"/>
              </w:rPr>
              <w:t xml:space="preserve">Smith, </w:t>
            </w:r>
            <w:r w:rsidRPr="00AE524F">
              <w:rPr>
                <w:rFonts w:cstheme="minorHAnsi"/>
                <w:sz w:val="24"/>
                <w:szCs w:val="24"/>
              </w:rPr>
              <w:t>20</w:t>
            </w:r>
            <w:r w:rsidR="004E7C9D">
              <w:rPr>
                <w:rFonts w:cstheme="minorHAnsi"/>
                <w:sz w:val="24"/>
                <w:szCs w:val="24"/>
              </w:rPr>
              <w:t>20</w:t>
            </w:r>
            <w:r>
              <w:rPr>
                <w:rFonts w:cstheme="minorHAnsi"/>
                <w:sz w:val="24"/>
                <w:szCs w:val="24"/>
              </w:rPr>
              <w:t>, pp. 3-5</w:t>
            </w:r>
            <w:r w:rsidRPr="00AE524F">
              <w:rPr>
                <w:rFonts w:cstheme="minorHAnsi"/>
                <w:sz w:val="24"/>
                <w:szCs w:val="24"/>
              </w:rPr>
              <w:t>)</w:t>
            </w:r>
          </w:p>
          <w:p w14:paraId="378EED0B" w14:textId="77777777" w:rsidR="000328B5" w:rsidRDefault="000328B5" w:rsidP="000328B5"/>
        </w:tc>
        <w:tc>
          <w:tcPr>
            <w:tcW w:w="4508" w:type="dxa"/>
          </w:tcPr>
          <w:p w14:paraId="0128A0EE" w14:textId="2248B3E7" w:rsidR="000328B5" w:rsidRDefault="000328B5" w:rsidP="000328B5">
            <w:r w:rsidRPr="00DF1BB4">
              <w:rPr>
                <w:rFonts w:cstheme="minorHAnsi"/>
                <w:sz w:val="24"/>
                <w:szCs w:val="24"/>
              </w:rPr>
              <w:t>is used w</w:t>
            </w:r>
            <w:r>
              <w:rPr>
                <w:rFonts w:cstheme="minorHAnsi"/>
                <w:sz w:val="24"/>
                <w:szCs w:val="24"/>
              </w:rPr>
              <w:t>hen referring to multiple pages</w:t>
            </w:r>
          </w:p>
        </w:tc>
      </w:tr>
      <w:tr w:rsidR="00F660CB" w14:paraId="4B4B4772" w14:textId="77777777" w:rsidTr="008A3A31">
        <w:trPr>
          <w:trHeight w:val="393"/>
        </w:trPr>
        <w:tc>
          <w:tcPr>
            <w:tcW w:w="9016" w:type="dxa"/>
            <w:gridSpan w:val="2"/>
            <w:shd w:val="clear" w:color="auto" w:fill="D9E2F3" w:themeFill="accent1" w:themeFillTint="33"/>
          </w:tcPr>
          <w:p w14:paraId="77F3492D" w14:textId="1114AB0A" w:rsidR="00735573" w:rsidRPr="00735573" w:rsidRDefault="00F660CB" w:rsidP="00F660CB">
            <w:pPr>
              <w:rPr>
                <w:b/>
                <w:bCs/>
                <w:sz w:val="24"/>
                <w:szCs w:val="24"/>
              </w:rPr>
            </w:pPr>
            <w:r w:rsidRPr="00F660CB">
              <w:rPr>
                <w:rStyle w:val="Strong"/>
              </w:rPr>
              <w:t>Two authors:</w:t>
            </w:r>
            <w:r>
              <w:rPr>
                <w:rStyle w:val="Strong"/>
                <w:sz w:val="24"/>
                <w:szCs w:val="24"/>
              </w:rPr>
              <w:t xml:space="preserve">        </w:t>
            </w:r>
          </w:p>
        </w:tc>
      </w:tr>
      <w:tr w:rsidR="00F660CB" w14:paraId="69ED7BF3" w14:textId="77777777" w:rsidTr="008A3A31">
        <w:tc>
          <w:tcPr>
            <w:tcW w:w="9016" w:type="dxa"/>
            <w:gridSpan w:val="2"/>
          </w:tcPr>
          <w:p w14:paraId="3B3153BA" w14:textId="77777777" w:rsidR="00735573" w:rsidRDefault="00735573" w:rsidP="000328B5">
            <w:pPr>
              <w:rPr>
                <w:rFonts w:cstheme="minorHAnsi"/>
                <w:sz w:val="24"/>
                <w:szCs w:val="24"/>
              </w:rPr>
            </w:pPr>
          </w:p>
          <w:p w14:paraId="34C09DA7" w14:textId="50705B7C" w:rsidR="00F660CB" w:rsidRPr="00F660CB" w:rsidRDefault="00F660CB" w:rsidP="000328B5">
            <w:pPr>
              <w:rPr>
                <w:rStyle w:val="Strong"/>
              </w:rPr>
            </w:pPr>
            <w:r w:rsidRPr="0019580C">
              <w:rPr>
                <w:rFonts w:cstheme="minorHAnsi"/>
                <w:sz w:val="24"/>
                <w:szCs w:val="24"/>
              </w:rPr>
              <w:t>(Smith and Jones, 20</w:t>
            </w:r>
            <w:r w:rsidR="004E7C9D">
              <w:rPr>
                <w:rFonts w:cstheme="minorHAnsi"/>
                <w:sz w:val="24"/>
                <w:szCs w:val="24"/>
              </w:rPr>
              <w:t>20</w:t>
            </w:r>
            <w:r w:rsidRPr="0019580C">
              <w:rPr>
                <w:rFonts w:cstheme="minorHAnsi"/>
                <w:sz w:val="24"/>
                <w:szCs w:val="24"/>
              </w:rPr>
              <w:t>, pp. 3-5)</w:t>
            </w:r>
          </w:p>
          <w:p w14:paraId="49E1790B" w14:textId="046F75EF" w:rsidR="00F660CB" w:rsidRPr="0019580C" w:rsidRDefault="00F660CB" w:rsidP="00F660CB">
            <w:pPr>
              <w:rPr>
                <w:sz w:val="24"/>
                <w:szCs w:val="24"/>
              </w:rPr>
            </w:pPr>
            <w:r>
              <w:rPr>
                <w:rStyle w:val="Strong"/>
                <w:sz w:val="24"/>
                <w:szCs w:val="24"/>
              </w:rPr>
              <w:t xml:space="preserve"> </w:t>
            </w:r>
          </w:p>
        </w:tc>
      </w:tr>
      <w:tr w:rsidR="00F660CB" w14:paraId="45388900" w14:textId="77777777" w:rsidTr="008A3A31">
        <w:trPr>
          <w:trHeight w:val="382"/>
        </w:trPr>
        <w:tc>
          <w:tcPr>
            <w:tcW w:w="9016" w:type="dxa"/>
            <w:gridSpan w:val="2"/>
            <w:shd w:val="clear" w:color="auto" w:fill="D9E2F3" w:themeFill="accent1" w:themeFillTint="33"/>
          </w:tcPr>
          <w:p w14:paraId="78EA07C2" w14:textId="4DB52E17" w:rsidR="00F660CB" w:rsidRPr="008A3A31" w:rsidRDefault="00F660CB" w:rsidP="000328B5">
            <w:pPr>
              <w:rPr>
                <w:rStyle w:val="Strong"/>
              </w:rPr>
            </w:pPr>
            <w:r w:rsidRPr="00F660CB">
              <w:rPr>
                <w:rStyle w:val="Strong"/>
              </w:rPr>
              <w:t>Three authors</w:t>
            </w:r>
            <w:r>
              <w:rPr>
                <w:rStyle w:val="Strong"/>
              </w:rPr>
              <w:t>:</w:t>
            </w:r>
          </w:p>
        </w:tc>
      </w:tr>
      <w:tr w:rsidR="00F660CB" w14:paraId="69269BBA" w14:textId="77777777" w:rsidTr="008A3A31">
        <w:tc>
          <w:tcPr>
            <w:tcW w:w="9016" w:type="dxa"/>
            <w:gridSpan w:val="2"/>
          </w:tcPr>
          <w:p w14:paraId="1811AC12" w14:textId="38EB6F80" w:rsidR="00F660CB" w:rsidRDefault="00F660CB" w:rsidP="000328B5">
            <w:pPr>
              <w:rPr>
                <w:rFonts w:cstheme="minorHAnsi"/>
                <w:sz w:val="24"/>
                <w:szCs w:val="24"/>
              </w:rPr>
            </w:pPr>
            <w:r w:rsidRPr="0019580C">
              <w:rPr>
                <w:rFonts w:cstheme="minorHAnsi"/>
                <w:sz w:val="24"/>
                <w:szCs w:val="24"/>
              </w:rPr>
              <w:t>(Smith, Jones and Davies, 20</w:t>
            </w:r>
            <w:r w:rsidR="00062B33">
              <w:rPr>
                <w:rFonts w:cstheme="minorHAnsi"/>
                <w:sz w:val="24"/>
                <w:szCs w:val="24"/>
              </w:rPr>
              <w:t>21</w:t>
            </w:r>
            <w:r w:rsidRPr="0019580C">
              <w:rPr>
                <w:rFonts w:cstheme="minorHAnsi"/>
                <w:sz w:val="24"/>
                <w:szCs w:val="24"/>
              </w:rPr>
              <w:t>, pp. 3-5)</w:t>
            </w:r>
          </w:p>
          <w:p w14:paraId="77D60910" w14:textId="07AD2283" w:rsidR="00F660CB" w:rsidRPr="0019580C" w:rsidRDefault="00F660CB" w:rsidP="000328B5">
            <w:pPr>
              <w:rPr>
                <w:rFonts w:cstheme="minorHAnsi"/>
                <w:sz w:val="24"/>
                <w:szCs w:val="24"/>
              </w:rPr>
            </w:pPr>
          </w:p>
        </w:tc>
      </w:tr>
      <w:tr w:rsidR="0019580C" w14:paraId="78CB770A" w14:textId="77777777" w:rsidTr="008A3A31">
        <w:trPr>
          <w:trHeight w:val="383"/>
        </w:trPr>
        <w:tc>
          <w:tcPr>
            <w:tcW w:w="9016" w:type="dxa"/>
            <w:gridSpan w:val="2"/>
            <w:shd w:val="clear" w:color="auto" w:fill="D9E2F3" w:themeFill="accent1" w:themeFillTint="33"/>
          </w:tcPr>
          <w:p w14:paraId="16529283" w14:textId="5405CBBA" w:rsidR="0019580C" w:rsidRPr="0019580C" w:rsidRDefault="0019580C" w:rsidP="008A3A31">
            <w:pPr>
              <w:rPr>
                <w:sz w:val="24"/>
                <w:szCs w:val="24"/>
              </w:rPr>
            </w:pPr>
            <w:r w:rsidRPr="00F660CB">
              <w:rPr>
                <w:rStyle w:val="Strong"/>
              </w:rPr>
              <w:t>Four or more authors:</w:t>
            </w:r>
            <w:r w:rsidR="00F660CB">
              <w:rPr>
                <w:rStyle w:val="Strong"/>
                <w:sz w:val="24"/>
                <w:szCs w:val="24"/>
              </w:rPr>
              <w:t xml:space="preserve">   </w:t>
            </w:r>
          </w:p>
        </w:tc>
      </w:tr>
      <w:tr w:rsidR="00F660CB" w14:paraId="5374D134" w14:textId="77777777" w:rsidTr="00735573">
        <w:tc>
          <w:tcPr>
            <w:tcW w:w="9016" w:type="dxa"/>
            <w:gridSpan w:val="2"/>
            <w:shd w:val="clear" w:color="auto" w:fill="FFFFFF" w:themeFill="background1"/>
          </w:tcPr>
          <w:p w14:paraId="64FD81FB" w14:textId="57D7C3D3" w:rsidR="00F660CB" w:rsidRDefault="00F660CB" w:rsidP="000328B5">
            <w:pPr>
              <w:rPr>
                <w:rFonts w:cstheme="minorHAnsi"/>
                <w:sz w:val="24"/>
                <w:szCs w:val="24"/>
              </w:rPr>
            </w:pPr>
            <w:r w:rsidRPr="0019580C">
              <w:rPr>
                <w:rFonts w:cstheme="minorHAnsi"/>
                <w:sz w:val="24"/>
                <w:szCs w:val="24"/>
              </w:rPr>
              <w:t xml:space="preserve">(Smith </w:t>
            </w:r>
            <w:r w:rsidRPr="0019580C">
              <w:rPr>
                <w:rFonts w:cstheme="minorHAnsi"/>
                <w:i/>
                <w:sz w:val="24"/>
                <w:szCs w:val="24"/>
              </w:rPr>
              <w:t>et al</w:t>
            </w:r>
            <w:r w:rsidRPr="0019580C">
              <w:rPr>
                <w:rFonts w:cstheme="minorHAnsi"/>
                <w:sz w:val="24"/>
                <w:szCs w:val="24"/>
              </w:rPr>
              <w:t>., 20</w:t>
            </w:r>
            <w:r w:rsidR="00062B33">
              <w:rPr>
                <w:rFonts w:cstheme="minorHAnsi"/>
                <w:sz w:val="24"/>
                <w:szCs w:val="24"/>
              </w:rPr>
              <w:t>21</w:t>
            </w:r>
            <w:r w:rsidRPr="0019580C">
              <w:rPr>
                <w:rFonts w:cstheme="minorHAnsi"/>
                <w:sz w:val="24"/>
                <w:szCs w:val="24"/>
              </w:rPr>
              <w:t>, pp. 3-5)</w:t>
            </w:r>
          </w:p>
          <w:p w14:paraId="448C3FB5" w14:textId="6705CFB0" w:rsidR="00735573" w:rsidRPr="00F660CB" w:rsidRDefault="00735573" w:rsidP="000328B5">
            <w:pPr>
              <w:rPr>
                <w:rStyle w:val="Strong"/>
              </w:rPr>
            </w:pPr>
          </w:p>
        </w:tc>
      </w:tr>
      <w:tr w:rsidR="00735573" w14:paraId="762B0454" w14:textId="77777777" w:rsidTr="008A3A31">
        <w:trPr>
          <w:trHeight w:val="397"/>
        </w:trPr>
        <w:tc>
          <w:tcPr>
            <w:tcW w:w="9016" w:type="dxa"/>
            <w:gridSpan w:val="2"/>
            <w:shd w:val="clear" w:color="auto" w:fill="D9E2F3" w:themeFill="accent1" w:themeFillTint="33"/>
          </w:tcPr>
          <w:p w14:paraId="50C023D2" w14:textId="76626B26" w:rsidR="00735573" w:rsidRDefault="00735573" w:rsidP="000328B5">
            <w:pPr>
              <w:rPr>
                <w:rStyle w:val="Strong"/>
              </w:rPr>
            </w:pPr>
            <w:r w:rsidRPr="001F5B2B">
              <w:rPr>
                <w:rStyle w:val="Strong"/>
              </w:rPr>
              <w:t>Corporate author</w:t>
            </w:r>
            <w:r>
              <w:rPr>
                <w:rStyle w:val="Strong"/>
              </w:rPr>
              <w:t>:</w:t>
            </w:r>
            <w:r w:rsidRPr="001F5B2B">
              <w:rPr>
                <w:rStyle w:val="Strong"/>
              </w:rPr>
              <w:t xml:space="preserve"> </w:t>
            </w:r>
            <w:r>
              <w:rPr>
                <w:rStyle w:val="Strong"/>
              </w:rPr>
              <w:t xml:space="preserve">       </w:t>
            </w:r>
          </w:p>
        </w:tc>
      </w:tr>
      <w:tr w:rsidR="00735573" w14:paraId="023606EC" w14:textId="77777777" w:rsidTr="008A3A31">
        <w:trPr>
          <w:trHeight w:val="564"/>
        </w:trPr>
        <w:tc>
          <w:tcPr>
            <w:tcW w:w="4508" w:type="dxa"/>
          </w:tcPr>
          <w:p w14:paraId="65762553" w14:textId="1E97A765" w:rsidR="00735573" w:rsidRPr="008A3A31" w:rsidRDefault="00735573" w:rsidP="000328B5">
            <w:pPr>
              <w:rPr>
                <w:rStyle w:val="Strong"/>
                <w:sz w:val="24"/>
                <w:szCs w:val="24"/>
              </w:rPr>
            </w:pPr>
            <w:r w:rsidRPr="008A3A31">
              <w:rPr>
                <w:rStyle w:val="Strong"/>
                <w:sz w:val="24"/>
                <w:szCs w:val="24"/>
              </w:rPr>
              <w:t xml:space="preserve"> </w:t>
            </w:r>
            <w:r w:rsidRPr="008A3A31">
              <w:rPr>
                <w:rFonts w:cstheme="minorHAnsi"/>
                <w:sz w:val="24"/>
                <w:szCs w:val="24"/>
              </w:rPr>
              <w:t>(Tate, 20</w:t>
            </w:r>
            <w:r w:rsidR="004E7C9D">
              <w:rPr>
                <w:rFonts w:cstheme="minorHAnsi"/>
                <w:sz w:val="24"/>
                <w:szCs w:val="24"/>
              </w:rPr>
              <w:t>20</w:t>
            </w:r>
            <w:r w:rsidRPr="008A3A31">
              <w:rPr>
                <w:rFonts w:cstheme="minorHAnsi"/>
                <w:sz w:val="24"/>
                <w:szCs w:val="24"/>
              </w:rPr>
              <w:t>)</w:t>
            </w:r>
          </w:p>
        </w:tc>
        <w:tc>
          <w:tcPr>
            <w:tcW w:w="4508" w:type="dxa"/>
          </w:tcPr>
          <w:p w14:paraId="01531A3F" w14:textId="7E2CD11B" w:rsidR="00735573" w:rsidRPr="008A3A31" w:rsidRDefault="00735573" w:rsidP="0019580C">
            <w:pPr>
              <w:spacing w:line="276" w:lineRule="auto"/>
              <w:rPr>
                <w:rFonts w:cstheme="minorHAnsi"/>
                <w:b/>
                <w:sz w:val="24"/>
                <w:szCs w:val="24"/>
              </w:rPr>
            </w:pPr>
            <w:r w:rsidRPr="008A3A31">
              <w:rPr>
                <w:rStyle w:val="Strong"/>
                <w:b w:val="0"/>
                <w:sz w:val="24"/>
                <w:szCs w:val="24"/>
              </w:rPr>
              <w:t>Used when no individual author / artist is named</w:t>
            </w:r>
            <w:r w:rsidR="0004729F" w:rsidRPr="008A3A31">
              <w:rPr>
                <w:rStyle w:val="Strong"/>
                <w:b w:val="0"/>
                <w:sz w:val="24"/>
                <w:szCs w:val="24"/>
              </w:rPr>
              <w:t xml:space="preserve">, very common with websites. </w:t>
            </w:r>
          </w:p>
          <w:p w14:paraId="4F015C12" w14:textId="3D346992" w:rsidR="00735573" w:rsidRPr="008A3A31" w:rsidRDefault="00735573" w:rsidP="000328B5">
            <w:pPr>
              <w:rPr>
                <w:rStyle w:val="Strong"/>
                <w:sz w:val="24"/>
                <w:szCs w:val="24"/>
              </w:rPr>
            </w:pPr>
          </w:p>
        </w:tc>
      </w:tr>
      <w:tr w:rsidR="0019580C" w14:paraId="5A8C8BCA" w14:textId="77777777" w:rsidTr="008A3A31">
        <w:trPr>
          <w:trHeight w:val="445"/>
        </w:trPr>
        <w:tc>
          <w:tcPr>
            <w:tcW w:w="9016" w:type="dxa"/>
            <w:gridSpan w:val="2"/>
            <w:shd w:val="clear" w:color="auto" w:fill="D9E2F3" w:themeFill="accent1" w:themeFillTint="33"/>
          </w:tcPr>
          <w:p w14:paraId="70507B06" w14:textId="5D1A8C10" w:rsidR="0019580C" w:rsidRPr="008A3A31" w:rsidRDefault="0019580C" w:rsidP="008A3A31">
            <w:pPr>
              <w:pStyle w:val="Subtitle"/>
              <w:rPr>
                <w:rStyle w:val="Strong"/>
                <w:color w:val="auto"/>
              </w:rPr>
            </w:pPr>
            <w:r w:rsidRPr="00F660CB">
              <w:rPr>
                <w:rStyle w:val="Strong"/>
                <w:color w:val="auto"/>
              </w:rPr>
              <w:t>Editor</w:t>
            </w:r>
            <w:r w:rsidR="0004729F">
              <w:rPr>
                <w:rStyle w:val="Strong"/>
                <w:color w:val="auto"/>
              </w:rPr>
              <w:t>:</w:t>
            </w:r>
          </w:p>
        </w:tc>
      </w:tr>
      <w:tr w:rsidR="0004729F" w14:paraId="008492D9" w14:textId="77777777" w:rsidTr="008A3A31">
        <w:tc>
          <w:tcPr>
            <w:tcW w:w="4508" w:type="dxa"/>
          </w:tcPr>
          <w:p w14:paraId="40E64239" w14:textId="26DFA52B" w:rsidR="0004729F" w:rsidRPr="008A3A31" w:rsidRDefault="00144AE1" w:rsidP="0004729F">
            <w:pPr>
              <w:rPr>
                <w:rStyle w:val="Strong"/>
                <w:b w:val="0"/>
                <w:sz w:val="24"/>
                <w:szCs w:val="24"/>
              </w:rPr>
            </w:pPr>
            <w:r w:rsidRPr="008A3A31">
              <w:rPr>
                <w:rStyle w:val="Strong"/>
                <w:b w:val="0"/>
                <w:sz w:val="24"/>
                <w:szCs w:val="24"/>
              </w:rPr>
              <w:t>(</w:t>
            </w:r>
            <w:proofErr w:type="spellStart"/>
            <w:r w:rsidR="0004729F" w:rsidRPr="008A3A31">
              <w:rPr>
                <w:rStyle w:val="Strong"/>
                <w:b w:val="0"/>
                <w:sz w:val="24"/>
                <w:szCs w:val="24"/>
              </w:rPr>
              <w:t>Martin</w:t>
            </w:r>
            <w:r w:rsidR="0004729F" w:rsidRPr="008A3A31">
              <w:rPr>
                <w:rStyle w:val="Strong"/>
                <w:rFonts w:cstheme="minorHAnsi"/>
                <w:b w:val="0"/>
                <w:sz w:val="24"/>
                <w:szCs w:val="24"/>
              </w:rPr>
              <w:t>é</w:t>
            </w:r>
            <w:r w:rsidR="0004729F" w:rsidRPr="008A3A31">
              <w:rPr>
                <w:rStyle w:val="Strong"/>
                <w:b w:val="0"/>
                <w:sz w:val="24"/>
                <w:szCs w:val="24"/>
              </w:rPr>
              <w:t>z</w:t>
            </w:r>
            <w:proofErr w:type="spellEnd"/>
            <w:r w:rsidR="0004729F" w:rsidRPr="008A3A31">
              <w:rPr>
                <w:rStyle w:val="Strong"/>
                <w:b w:val="0"/>
                <w:sz w:val="24"/>
                <w:szCs w:val="24"/>
              </w:rPr>
              <w:t xml:space="preserve">, </w:t>
            </w:r>
            <w:r w:rsidRPr="008A3A31">
              <w:rPr>
                <w:rStyle w:val="Strong"/>
                <w:b w:val="0"/>
                <w:sz w:val="24"/>
                <w:szCs w:val="24"/>
              </w:rPr>
              <w:t xml:space="preserve">S. (ed)., </w:t>
            </w:r>
            <w:r w:rsidR="0004729F" w:rsidRPr="008A3A31">
              <w:rPr>
                <w:rStyle w:val="Strong"/>
                <w:b w:val="0"/>
                <w:sz w:val="24"/>
                <w:szCs w:val="24"/>
              </w:rPr>
              <w:t>2018, p.3)</w:t>
            </w:r>
          </w:p>
          <w:p w14:paraId="1DC09A2D" w14:textId="01309C3B" w:rsidR="0004729F" w:rsidRPr="008A3A31" w:rsidRDefault="0004729F" w:rsidP="0004729F">
            <w:pPr>
              <w:rPr>
                <w:rStyle w:val="Strong"/>
                <w:b w:val="0"/>
                <w:sz w:val="24"/>
                <w:szCs w:val="24"/>
              </w:rPr>
            </w:pPr>
          </w:p>
        </w:tc>
        <w:tc>
          <w:tcPr>
            <w:tcW w:w="4508" w:type="dxa"/>
          </w:tcPr>
          <w:p w14:paraId="0BA97F48" w14:textId="4DD50ACE" w:rsidR="0004729F" w:rsidRPr="008A3A31" w:rsidRDefault="0004729F" w:rsidP="000328B5">
            <w:pPr>
              <w:rPr>
                <w:rStyle w:val="Strong"/>
                <w:b w:val="0"/>
                <w:sz w:val="24"/>
                <w:szCs w:val="24"/>
              </w:rPr>
            </w:pPr>
            <w:r w:rsidRPr="008A3A31">
              <w:rPr>
                <w:rStyle w:val="Strong"/>
                <w:b w:val="0"/>
                <w:sz w:val="24"/>
                <w:szCs w:val="24"/>
              </w:rPr>
              <w:t>Single editor</w:t>
            </w:r>
          </w:p>
        </w:tc>
      </w:tr>
      <w:tr w:rsidR="0004729F" w14:paraId="15B37712" w14:textId="77777777" w:rsidTr="008A3A31">
        <w:tc>
          <w:tcPr>
            <w:tcW w:w="4508" w:type="dxa"/>
          </w:tcPr>
          <w:p w14:paraId="1702BB4A" w14:textId="77777777" w:rsidR="0004729F" w:rsidRPr="008A3A31" w:rsidRDefault="00144AE1" w:rsidP="000328B5">
            <w:pPr>
              <w:rPr>
                <w:rStyle w:val="Strong"/>
                <w:b w:val="0"/>
                <w:sz w:val="24"/>
                <w:szCs w:val="24"/>
              </w:rPr>
            </w:pPr>
            <w:r w:rsidRPr="008A3A31">
              <w:rPr>
                <w:rStyle w:val="Strong"/>
                <w:b w:val="0"/>
                <w:sz w:val="24"/>
                <w:szCs w:val="24"/>
              </w:rPr>
              <w:t>(Dry, T. and Murphy, S. (eds)., 2017, p.4)</w:t>
            </w:r>
          </w:p>
          <w:p w14:paraId="32969C03" w14:textId="07E92A26" w:rsidR="00144AE1" w:rsidRPr="008A3A31" w:rsidRDefault="00144AE1" w:rsidP="000328B5">
            <w:pPr>
              <w:rPr>
                <w:rStyle w:val="Strong"/>
                <w:b w:val="0"/>
                <w:sz w:val="24"/>
                <w:szCs w:val="24"/>
              </w:rPr>
            </w:pPr>
          </w:p>
        </w:tc>
        <w:tc>
          <w:tcPr>
            <w:tcW w:w="4508" w:type="dxa"/>
          </w:tcPr>
          <w:p w14:paraId="4B65A68E" w14:textId="3327D889" w:rsidR="0004729F" w:rsidRPr="008A3A31" w:rsidRDefault="0004729F" w:rsidP="000328B5">
            <w:pPr>
              <w:rPr>
                <w:rStyle w:val="Strong"/>
                <w:b w:val="0"/>
                <w:sz w:val="24"/>
                <w:szCs w:val="24"/>
              </w:rPr>
            </w:pPr>
            <w:r w:rsidRPr="008A3A31">
              <w:rPr>
                <w:rStyle w:val="Strong"/>
                <w:b w:val="0"/>
                <w:sz w:val="24"/>
                <w:szCs w:val="24"/>
              </w:rPr>
              <w:t>Multiple editors</w:t>
            </w:r>
          </w:p>
        </w:tc>
      </w:tr>
      <w:tr w:rsidR="008A3A31" w14:paraId="0AFAA51E" w14:textId="77777777" w:rsidTr="008A3A31">
        <w:tc>
          <w:tcPr>
            <w:tcW w:w="9016" w:type="dxa"/>
            <w:gridSpan w:val="2"/>
            <w:shd w:val="clear" w:color="auto" w:fill="D9E2F3" w:themeFill="accent1" w:themeFillTint="33"/>
          </w:tcPr>
          <w:p w14:paraId="7059974E" w14:textId="77777777" w:rsidR="008A3A31" w:rsidRDefault="008A3A31" w:rsidP="000328B5">
            <w:pPr>
              <w:rPr>
                <w:rStyle w:val="Strong"/>
              </w:rPr>
            </w:pPr>
            <w:r w:rsidRPr="008A3A31">
              <w:rPr>
                <w:rStyle w:val="Strong"/>
              </w:rPr>
              <w:t>Secondary referencing (where one author quotes another author):</w:t>
            </w:r>
          </w:p>
          <w:p w14:paraId="565EB961" w14:textId="7F07FBF3" w:rsidR="008A3A31" w:rsidRPr="008A3A31" w:rsidRDefault="008A3A31" w:rsidP="000328B5">
            <w:pPr>
              <w:rPr>
                <w:rStyle w:val="Strong"/>
              </w:rPr>
            </w:pPr>
          </w:p>
        </w:tc>
      </w:tr>
      <w:tr w:rsidR="008A3A31" w14:paraId="0AF0CA14" w14:textId="77777777" w:rsidTr="008A3A31">
        <w:tc>
          <w:tcPr>
            <w:tcW w:w="4508" w:type="dxa"/>
          </w:tcPr>
          <w:p w14:paraId="75C765AB" w14:textId="7D943AD7" w:rsidR="008A3A31" w:rsidRDefault="008A3A31" w:rsidP="008A3A31">
            <w:pPr>
              <w:spacing w:line="276" w:lineRule="auto"/>
              <w:rPr>
                <w:rFonts w:cstheme="minorHAnsi"/>
                <w:sz w:val="24"/>
                <w:szCs w:val="24"/>
              </w:rPr>
            </w:pPr>
            <w:r>
              <w:rPr>
                <w:rFonts w:cstheme="minorHAnsi"/>
                <w:sz w:val="24"/>
                <w:szCs w:val="24"/>
              </w:rPr>
              <w:t xml:space="preserve">(Becker, </w:t>
            </w:r>
            <w:r w:rsidRPr="00032409">
              <w:rPr>
                <w:rFonts w:cstheme="minorHAnsi"/>
                <w:sz w:val="24"/>
                <w:szCs w:val="24"/>
              </w:rPr>
              <w:t>1971, quoted in Ilyin, 2006, p.35)</w:t>
            </w:r>
            <w:r>
              <w:rPr>
                <w:rFonts w:cstheme="minorHAnsi"/>
                <w:sz w:val="24"/>
                <w:szCs w:val="24"/>
              </w:rPr>
              <w:t xml:space="preserve"> I</w:t>
            </w:r>
            <w:r w:rsidRPr="00DF1BB4">
              <w:rPr>
                <w:rFonts w:cstheme="minorHAnsi"/>
                <w:sz w:val="24"/>
                <w:szCs w:val="24"/>
              </w:rPr>
              <w:t>n th</w:t>
            </w:r>
            <w:r>
              <w:rPr>
                <w:rFonts w:cstheme="minorHAnsi"/>
                <w:sz w:val="24"/>
                <w:szCs w:val="24"/>
              </w:rPr>
              <w:t xml:space="preserve">is </w:t>
            </w:r>
            <w:r w:rsidRPr="00DF1BB4">
              <w:rPr>
                <w:rFonts w:cstheme="minorHAnsi"/>
                <w:sz w:val="24"/>
                <w:szCs w:val="24"/>
              </w:rPr>
              <w:t>example, Ilyin’s</w:t>
            </w:r>
            <w:r>
              <w:rPr>
                <w:rFonts w:cstheme="minorHAnsi"/>
                <w:sz w:val="24"/>
                <w:szCs w:val="24"/>
              </w:rPr>
              <w:t xml:space="preserve"> 2006 book included a quote from</w:t>
            </w:r>
            <w:r w:rsidRPr="00DF1BB4">
              <w:rPr>
                <w:rFonts w:cstheme="minorHAnsi"/>
                <w:sz w:val="24"/>
                <w:szCs w:val="24"/>
              </w:rPr>
              <w:t xml:space="preserve"> Becker’s 1971 book. </w:t>
            </w:r>
          </w:p>
          <w:p w14:paraId="1F6551C3" w14:textId="47EFD43C" w:rsidR="008A3A31" w:rsidRPr="008A3A31" w:rsidRDefault="008A3A31" w:rsidP="000328B5">
            <w:pPr>
              <w:rPr>
                <w:rStyle w:val="Strong"/>
              </w:rPr>
            </w:pPr>
          </w:p>
        </w:tc>
        <w:tc>
          <w:tcPr>
            <w:tcW w:w="4508" w:type="dxa"/>
          </w:tcPr>
          <w:p w14:paraId="54B2F9C1" w14:textId="52BC9193" w:rsidR="008A3A31" w:rsidRDefault="008A3A31" w:rsidP="008A3A31">
            <w:pPr>
              <w:spacing w:line="276" w:lineRule="auto"/>
              <w:rPr>
                <w:rFonts w:cstheme="minorHAnsi"/>
                <w:b/>
              </w:rPr>
            </w:pPr>
            <w:r w:rsidRPr="00DF1BB4">
              <w:rPr>
                <w:rFonts w:cstheme="minorHAnsi"/>
                <w:sz w:val="24"/>
                <w:szCs w:val="24"/>
              </w:rPr>
              <w:t xml:space="preserve">Only Ilyin’s </w:t>
            </w:r>
            <w:r>
              <w:rPr>
                <w:rFonts w:cstheme="minorHAnsi"/>
                <w:sz w:val="24"/>
                <w:szCs w:val="24"/>
              </w:rPr>
              <w:t xml:space="preserve">2006 </w:t>
            </w:r>
            <w:r w:rsidRPr="00DF1BB4">
              <w:rPr>
                <w:rFonts w:cstheme="minorHAnsi"/>
                <w:sz w:val="24"/>
                <w:szCs w:val="24"/>
              </w:rPr>
              <w:t xml:space="preserve">book would appear in your bibliography because you haven’t </w:t>
            </w:r>
            <w:r>
              <w:rPr>
                <w:rFonts w:cstheme="minorHAnsi"/>
                <w:sz w:val="24"/>
                <w:szCs w:val="24"/>
              </w:rPr>
              <w:t>read</w:t>
            </w:r>
            <w:r w:rsidRPr="00DF1BB4">
              <w:rPr>
                <w:rFonts w:cstheme="minorHAnsi"/>
                <w:sz w:val="24"/>
                <w:szCs w:val="24"/>
              </w:rPr>
              <w:t xml:space="preserve"> </w:t>
            </w:r>
            <w:r>
              <w:rPr>
                <w:rFonts w:cstheme="minorHAnsi"/>
                <w:sz w:val="24"/>
                <w:szCs w:val="24"/>
              </w:rPr>
              <w:t>Becker’s book.</w:t>
            </w:r>
            <w:r>
              <w:rPr>
                <w:rFonts w:cstheme="minorHAnsi"/>
                <w:b/>
              </w:rPr>
              <w:br w:type="page"/>
            </w:r>
          </w:p>
          <w:p w14:paraId="7005007E" w14:textId="663BCE46" w:rsidR="008A3A31" w:rsidRPr="008A3A31" w:rsidRDefault="008A3A31" w:rsidP="000328B5">
            <w:pPr>
              <w:rPr>
                <w:rStyle w:val="Strong"/>
              </w:rPr>
            </w:pPr>
          </w:p>
        </w:tc>
      </w:tr>
      <w:tr w:rsidR="008A3A31" w14:paraId="7E7B3D24" w14:textId="77777777" w:rsidTr="008A3A31">
        <w:trPr>
          <w:trHeight w:val="366"/>
        </w:trPr>
        <w:tc>
          <w:tcPr>
            <w:tcW w:w="9016" w:type="dxa"/>
            <w:gridSpan w:val="2"/>
            <w:shd w:val="clear" w:color="auto" w:fill="D9E2F3" w:themeFill="accent1" w:themeFillTint="33"/>
          </w:tcPr>
          <w:p w14:paraId="53083F8F" w14:textId="338ECC75" w:rsidR="008A3A31" w:rsidRPr="008A3A31" w:rsidRDefault="008A3A31" w:rsidP="00940FA7">
            <w:pPr>
              <w:spacing w:line="276" w:lineRule="auto"/>
              <w:rPr>
                <w:rFonts w:cstheme="minorHAnsi"/>
                <w:b/>
              </w:rPr>
            </w:pPr>
            <w:r w:rsidRPr="00F660CB">
              <w:rPr>
                <w:rFonts w:cstheme="minorHAnsi"/>
                <w:b/>
              </w:rPr>
              <w:t xml:space="preserve">Two or more </w:t>
            </w:r>
            <w:r w:rsidR="00940FA7">
              <w:rPr>
                <w:rFonts w:cstheme="minorHAnsi"/>
                <w:b/>
              </w:rPr>
              <w:t>resources</w:t>
            </w:r>
            <w:r w:rsidRPr="00F660CB">
              <w:rPr>
                <w:rFonts w:cstheme="minorHAnsi"/>
                <w:b/>
              </w:rPr>
              <w:t xml:space="preserve"> </w:t>
            </w:r>
            <w:r w:rsidR="00940FA7">
              <w:rPr>
                <w:rFonts w:cstheme="minorHAnsi"/>
                <w:b/>
              </w:rPr>
              <w:t xml:space="preserve">written </w:t>
            </w:r>
            <w:r>
              <w:rPr>
                <w:rFonts w:cstheme="minorHAnsi"/>
                <w:b/>
              </w:rPr>
              <w:t xml:space="preserve">by the same author </w:t>
            </w:r>
            <w:r w:rsidRPr="00F660CB">
              <w:rPr>
                <w:rFonts w:cstheme="minorHAnsi"/>
                <w:b/>
              </w:rPr>
              <w:t>in the same year:</w:t>
            </w:r>
          </w:p>
        </w:tc>
      </w:tr>
      <w:tr w:rsidR="008A3A31" w14:paraId="5DBC3088" w14:textId="77777777" w:rsidTr="008A3A31">
        <w:tc>
          <w:tcPr>
            <w:tcW w:w="4508" w:type="dxa"/>
          </w:tcPr>
          <w:p w14:paraId="5BFF752A" w14:textId="105CB7B4" w:rsidR="008A3A31" w:rsidRDefault="008A3A31" w:rsidP="008A3A31">
            <w:pPr>
              <w:spacing w:line="276" w:lineRule="auto"/>
              <w:rPr>
                <w:rFonts w:cstheme="minorHAnsi"/>
                <w:sz w:val="24"/>
                <w:szCs w:val="24"/>
              </w:rPr>
            </w:pPr>
            <w:r>
              <w:rPr>
                <w:rFonts w:cstheme="minorHAnsi"/>
                <w:sz w:val="24"/>
                <w:szCs w:val="24"/>
              </w:rPr>
              <w:t>(Thomas, 20</w:t>
            </w:r>
            <w:r w:rsidR="004E7C9D">
              <w:rPr>
                <w:rFonts w:cstheme="minorHAnsi"/>
                <w:sz w:val="24"/>
                <w:szCs w:val="24"/>
              </w:rPr>
              <w:t>20</w:t>
            </w:r>
            <w:r>
              <w:rPr>
                <w:rFonts w:cstheme="minorHAnsi"/>
                <w:sz w:val="24"/>
                <w:szCs w:val="24"/>
              </w:rPr>
              <w:t xml:space="preserve">a) </w:t>
            </w:r>
          </w:p>
          <w:p w14:paraId="376A6D1C" w14:textId="174F885D" w:rsidR="008A3A31" w:rsidRDefault="008A3A31" w:rsidP="008A3A31">
            <w:pPr>
              <w:spacing w:line="276" w:lineRule="auto"/>
              <w:rPr>
                <w:rFonts w:cstheme="minorHAnsi"/>
                <w:sz w:val="24"/>
                <w:szCs w:val="24"/>
              </w:rPr>
            </w:pPr>
            <w:r>
              <w:rPr>
                <w:rFonts w:cstheme="minorHAnsi"/>
                <w:sz w:val="24"/>
                <w:szCs w:val="24"/>
              </w:rPr>
              <w:t>(Thomas, 20</w:t>
            </w:r>
            <w:r w:rsidR="004E7C9D">
              <w:rPr>
                <w:rFonts w:cstheme="minorHAnsi"/>
                <w:sz w:val="24"/>
                <w:szCs w:val="24"/>
              </w:rPr>
              <w:t>20</w:t>
            </w:r>
            <w:r>
              <w:rPr>
                <w:rFonts w:cstheme="minorHAnsi"/>
                <w:sz w:val="24"/>
                <w:szCs w:val="24"/>
              </w:rPr>
              <w:t>b)</w:t>
            </w:r>
          </w:p>
        </w:tc>
        <w:tc>
          <w:tcPr>
            <w:tcW w:w="4508" w:type="dxa"/>
          </w:tcPr>
          <w:p w14:paraId="22345148" w14:textId="4B2A4BF4" w:rsidR="008A3A31" w:rsidRDefault="008A3A31" w:rsidP="008A3A31">
            <w:pPr>
              <w:spacing w:line="276" w:lineRule="auto"/>
              <w:rPr>
                <w:rFonts w:cstheme="minorHAnsi"/>
                <w:sz w:val="24"/>
                <w:szCs w:val="24"/>
              </w:rPr>
            </w:pPr>
            <w:r>
              <w:rPr>
                <w:rFonts w:cstheme="minorHAnsi"/>
                <w:sz w:val="24"/>
                <w:szCs w:val="24"/>
              </w:rPr>
              <w:t xml:space="preserve">Use a, b, c </w:t>
            </w:r>
            <w:r w:rsidR="00891695">
              <w:rPr>
                <w:rFonts w:cstheme="minorHAnsi"/>
                <w:sz w:val="24"/>
                <w:szCs w:val="24"/>
              </w:rPr>
              <w:t>etc.</w:t>
            </w:r>
            <w:r>
              <w:rPr>
                <w:rFonts w:cstheme="minorHAnsi"/>
                <w:sz w:val="24"/>
                <w:szCs w:val="24"/>
              </w:rPr>
              <w:t xml:space="preserve"> to make it clear which resource you’re talking about. </w:t>
            </w:r>
          </w:p>
          <w:p w14:paraId="08E89581" w14:textId="69EFA34C" w:rsidR="008A3A31" w:rsidRPr="00DF1BB4" w:rsidRDefault="008A3A31" w:rsidP="00940FA7">
            <w:pPr>
              <w:spacing w:line="276" w:lineRule="auto"/>
              <w:rPr>
                <w:rFonts w:cstheme="minorHAnsi"/>
                <w:sz w:val="24"/>
                <w:szCs w:val="24"/>
              </w:rPr>
            </w:pPr>
            <w:r>
              <w:rPr>
                <w:rFonts w:cstheme="minorHAnsi"/>
                <w:sz w:val="24"/>
                <w:szCs w:val="24"/>
              </w:rPr>
              <w:t xml:space="preserve">Make sure that your bibliography also has </w:t>
            </w:r>
            <w:r w:rsidR="00940FA7">
              <w:rPr>
                <w:rFonts w:cstheme="minorHAnsi"/>
                <w:sz w:val="24"/>
                <w:szCs w:val="24"/>
              </w:rPr>
              <w:t xml:space="preserve">a matching </w:t>
            </w:r>
            <w:r>
              <w:rPr>
                <w:rFonts w:cstheme="minorHAnsi"/>
                <w:sz w:val="24"/>
                <w:szCs w:val="24"/>
              </w:rPr>
              <w:t>a, b, c next to the date so that your lecturer can tell which resource is which.</w:t>
            </w:r>
          </w:p>
        </w:tc>
      </w:tr>
    </w:tbl>
    <w:p w14:paraId="7009412F" w14:textId="26F08F0C" w:rsidR="00C503B7" w:rsidRPr="00DF1BB4" w:rsidRDefault="00C503B7" w:rsidP="001F5B2B">
      <w:pPr>
        <w:pStyle w:val="Heading2"/>
      </w:pPr>
      <w:bookmarkStart w:id="12" w:name="_Toc224633391"/>
      <w:r w:rsidRPr="00DF1BB4">
        <w:lastRenderedPageBreak/>
        <w:t>Where in my sentence should I put my in-text citation?</w:t>
      </w:r>
      <w:bookmarkEnd w:id="12"/>
    </w:p>
    <w:p w14:paraId="2E16A5E1" w14:textId="300A26F8" w:rsidR="00DF368E" w:rsidRPr="00DF1BB4" w:rsidRDefault="00D27C51" w:rsidP="00E26D5A">
      <w:pPr>
        <w:spacing w:line="276" w:lineRule="auto"/>
        <w:rPr>
          <w:rFonts w:cstheme="minorHAnsi"/>
          <w:sz w:val="24"/>
          <w:szCs w:val="24"/>
        </w:rPr>
      </w:pPr>
      <w:r w:rsidRPr="00DF1BB4">
        <w:rPr>
          <w:rFonts w:cstheme="minorHAnsi"/>
          <w:sz w:val="24"/>
          <w:szCs w:val="24"/>
        </w:rPr>
        <w:t xml:space="preserve">This is entirely up to </w:t>
      </w:r>
      <w:r w:rsidR="00891695" w:rsidRPr="00DF1BB4">
        <w:rPr>
          <w:rFonts w:cstheme="minorHAnsi"/>
          <w:sz w:val="24"/>
          <w:szCs w:val="24"/>
        </w:rPr>
        <w:t>you;</w:t>
      </w:r>
      <w:r w:rsidR="00972A08" w:rsidRPr="00DF1BB4">
        <w:rPr>
          <w:rFonts w:cstheme="minorHAnsi"/>
          <w:sz w:val="24"/>
          <w:szCs w:val="24"/>
        </w:rPr>
        <w:t xml:space="preserve"> choose whichever makes </w:t>
      </w:r>
      <w:r w:rsidR="00A0378C">
        <w:rPr>
          <w:rFonts w:cstheme="minorHAnsi"/>
          <w:sz w:val="24"/>
          <w:szCs w:val="24"/>
        </w:rPr>
        <w:t xml:space="preserve">your </w:t>
      </w:r>
      <w:r w:rsidR="00972A08" w:rsidRPr="00DF1BB4">
        <w:rPr>
          <w:rFonts w:cstheme="minorHAnsi"/>
          <w:sz w:val="24"/>
          <w:szCs w:val="24"/>
        </w:rPr>
        <w:t xml:space="preserve">sentence </w:t>
      </w:r>
      <w:r w:rsidR="00CB2376">
        <w:rPr>
          <w:rFonts w:cstheme="minorHAnsi"/>
          <w:sz w:val="24"/>
          <w:szCs w:val="24"/>
        </w:rPr>
        <w:t>or</w:t>
      </w:r>
      <w:r w:rsidR="00972A08" w:rsidRPr="00DF1BB4">
        <w:rPr>
          <w:rFonts w:cstheme="minorHAnsi"/>
          <w:sz w:val="24"/>
          <w:szCs w:val="24"/>
        </w:rPr>
        <w:t xml:space="preserve"> paragraph flow well. </w:t>
      </w:r>
    </w:p>
    <w:p w14:paraId="35E681AE" w14:textId="504A050C" w:rsidR="00DF368E" w:rsidRDefault="00E760BF" w:rsidP="00E26D5A">
      <w:pPr>
        <w:spacing w:line="276" w:lineRule="auto"/>
        <w:rPr>
          <w:rFonts w:cstheme="minorHAnsi"/>
          <w:sz w:val="24"/>
          <w:szCs w:val="24"/>
        </w:rPr>
      </w:pPr>
      <w:r w:rsidRPr="001F532B">
        <w:rPr>
          <w:rFonts w:cstheme="minorHAnsi"/>
          <w:noProof/>
          <w:sz w:val="24"/>
          <w:szCs w:val="24"/>
          <w:lang w:eastAsia="en-GB"/>
        </w:rPr>
        <mc:AlternateContent>
          <mc:Choice Requires="wps">
            <w:drawing>
              <wp:anchor distT="45720" distB="45720" distL="114300" distR="114300" simplePos="0" relativeHeight="251680768" behindDoc="0" locked="0" layoutInCell="1" allowOverlap="1" wp14:anchorId="72CDF010" wp14:editId="07274DB6">
                <wp:simplePos x="0" y="0"/>
                <wp:positionH relativeFrom="margin">
                  <wp:align>right</wp:align>
                </wp:positionH>
                <wp:positionV relativeFrom="paragraph">
                  <wp:posOffset>266700</wp:posOffset>
                </wp:positionV>
                <wp:extent cx="5705475" cy="1404620"/>
                <wp:effectExtent l="0" t="0" r="9525" b="44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chemeClr val="accent1">
                            <a:lumMod val="20000"/>
                            <a:lumOff val="80000"/>
                          </a:schemeClr>
                        </a:solidFill>
                        <a:ln w="9525">
                          <a:noFill/>
                          <a:miter lim="800000"/>
                          <a:headEnd/>
                          <a:tailEnd/>
                        </a:ln>
                      </wps:spPr>
                      <wps:txbx>
                        <w:txbxContent>
                          <w:p w14:paraId="44A11E3F" w14:textId="698A880C" w:rsidR="007D29FE" w:rsidRPr="001F532B" w:rsidRDefault="007D29FE" w:rsidP="001F532B">
                            <w:pPr>
                              <w:spacing w:line="276" w:lineRule="auto"/>
                              <w:rPr>
                                <w14:textOutline w14:w="9525" w14:cap="rnd" w14:cmpd="sng" w14:algn="ctr">
                                  <w14:noFill/>
                                  <w14:prstDash w14:val="solid"/>
                                  <w14:bevel/>
                                </w14:textOutline>
                              </w:rPr>
                            </w:pPr>
                            <w:r>
                              <w:rPr>
                                <w:rFonts w:cstheme="minorHAnsi"/>
                                <w:sz w:val="24"/>
                                <w:szCs w:val="24"/>
                              </w:rPr>
                              <w:t>‘</w:t>
                            </w:r>
                            <w:r w:rsidRPr="001F5B2B">
                              <w:rPr>
                                <w:rFonts w:cstheme="minorHAnsi"/>
                                <w:sz w:val="24"/>
                                <w:szCs w:val="24"/>
                              </w:rPr>
                              <w:t>Freed from concrete restraints, we can enter a creative state of not knowing, open to all opportunities</w:t>
                            </w:r>
                            <w:r>
                              <w:rPr>
                                <w:rFonts w:cstheme="minorHAnsi"/>
                                <w:sz w:val="24"/>
                                <w:szCs w:val="24"/>
                              </w:rPr>
                              <w:t>’</w:t>
                            </w:r>
                            <w:r w:rsidRPr="001F5B2B">
                              <w:rPr>
                                <w:rFonts w:cstheme="minorHAnsi"/>
                                <w:sz w:val="24"/>
                                <w:szCs w:val="24"/>
                              </w:rPr>
                              <w:t xml:space="preserve"> (Victore, 2019, p.20)</w:t>
                            </w:r>
                            <w:r>
                              <w:rPr>
                                <w:rFonts w:cstheme="minorHAnsi"/>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CDF010" id="_x0000_s1030" type="#_x0000_t202" style="position:absolute;margin-left:398.05pt;margin-top:21pt;width:449.25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" fillcolor="#d9e2f3 [660]" stroked="f">
                <v:textbox style="mso-fit-shape-to-text:t">
                  <w:txbxContent>
                    <w:p w14:paraId="44A11E3F" w14:textId="698A880C" w:rsidR="007D29FE" w:rsidRPr="001F532B" w:rsidRDefault="007D29FE" w:rsidP="001F532B">
                      <w:pPr>
                        <w:spacing w:line="276" w:lineRule="auto"/>
                        <w:rPr>
                          <w14:textOutline w14:w="9525" w14:cap="rnd" w14:cmpd="sng" w14:algn="ctr">
                            <w14:noFill/>
                            <w14:prstDash w14:val="solid"/>
                            <w14:bevel/>
                          </w14:textOutline>
                        </w:rPr>
                      </w:pPr>
                      <w:r>
                        <w:rPr>
                          <w:rFonts w:cstheme="minorHAnsi"/>
                          <w:sz w:val="24"/>
                          <w:szCs w:val="24"/>
                        </w:rPr>
                        <w:t>‘</w:t>
                      </w:r>
                      <w:r w:rsidRPr="001F5B2B">
                        <w:rPr>
                          <w:rFonts w:cstheme="minorHAnsi"/>
                          <w:sz w:val="24"/>
                          <w:szCs w:val="24"/>
                        </w:rPr>
                        <w:t>Freed from concrete restraints, we can enter a creative state of not knowing, open to all opportunities</w:t>
                      </w:r>
                      <w:r>
                        <w:rPr>
                          <w:rFonts w:cstheme="minorHAnsi"/>
                          <w:sz w:val="24"/>
                          <w:szCs w:val="24"/>
                        </w:rPr>
                        <w:t>’</w:t>
                      </w:r>
                      <w:r w:rsidRPr="001F5B2B">
                        <w:rPr>
                          <w:rFonts w:cstheme="minorHAnsi"/>
                          <w:sz w:val="24"/>
                          <w:szCs w:val="24"/>
                        </w:rPr>
                        <w:t xml:space="preserve"> (Victore, 2019, p.20)</w:t>
                      </w:r>
                      <w:r>
                        <w:rPr>
                          <w:rFonts w:cstheme="minorHAnsi"/>
                          <w:sz w:val="24"/>
                          <w:szCs w:val="24"/>
                        </w:rPr>
                        <w:t>.</w:t>
                      </w:r>
                    </w:p>
                  </w:txbxContent>
                </v:textbox>
                <w10:wrap type="square" anchorx="margin"/>
              </v:shape>
            </w:pict>
          </mc:Fallback>
        </mc:AlternateContent>
      </w:r>
      <w:r w:rsidR="00DF368E" w:rsidRPr="00DF1BB4">
        <w:rPr>
          <w:rFonts w:cstheme="minorHAnsi"/>
          <w:sz w:val="24"/>
          <w:szCs w:val="24"/>
        </w:rPr>
        <w:t>Y</w:t>
      </w:r>
      <w:r w:rsidR="00D27C51" w:rsidRPr="00DF1BB4">
        <w:rPr>
          <w:rFonts w:cstheme="minorHAnsi"/>
          <w:sz w:val="24"/>
          <w:szCs w:val="24"/>
        </w:rPr>
        <w:t xml:space="preserve">ou can </w:t>
      </w:r>
      <w:r w:rsidR="00A856AE" w:rsidRPr="00DF1BB4">
        <w:rPr>
          <w:rFonts w:cstheme="minorHAnsi"/>
          <w:sz w:val="24"/>
          <w:szCs w:val="24"/>
        </w:rPr>
        <w:t xml:space="preserve">tag it onto the </w:t>
      </w:r>
      <w:r w:rsidR="00A856AE" w:rsidRPr="00DF1BB4">
        <w:rPr>
          <w:rFonts w:cstheme="minorHAnsi"/>
          <w:b/>
          <w:sz w:val="24"/>
          <w:szCs w:val="24"/>
        </w:rPr>
        <w:t>end</w:t>
      </w:r>
      <w:r w:rsidR="00A856AE" w:rsidRPr="00DF1BB4">
        <w:rPr>
          <w:rFonts w:cstheme="minorHAnsi"/>
          <w:sz w:val="24"/>
          <w:szCs w:val="24"/>
        </w:rPr>
        <w:t xml:space="preserve"> of your sentence</w:t>
      </w:r>
      <w:r w:rsidR="005065A7" w:rsidRPr="00DF1BB4">
        <w:rPr>
          <w:rFonts w:cstheme="minorHAnsi"/>
          <w:sz w:val="24"/>
          <w:szCs w:val="24"/>
        </w:rPr>
        <w:t>:</w:t>
      </w:r>
    </w:p>
    <w:p w14:paraId="7B576063" w14:textId="2A26B0B7" w:rsidR="00DF368E" w:rsidRPr="00DF1BB4" w:rsidRDefault="001B382A" w:rsidP="00E26D5A">
      <w:pPr>
        <w:spacing w:line="276" w:lineRule="auto"/>
        <w:rPr>
          <w:rFonts w:cstheme="minorHAnsi"/>
          <w:sz w:val="24"/>
          <w:szCs w:val="24"/>
        </w:rPr>
      </w:pPr>
      <w:r w:rsidRPr="00032409">
        <w:rPr>
          <w:rFonts w:cstheme="minorHAnsi"/>
          <w:noProof/>
          <w:sz w:val="24"/>
          <w:szCs w:val="24"/>
          <w:lang w:eastAsia="en-GB"/>
        </w:rPr>
        <mc:AlternateContent>
          <mc:Choice Requires="wps">
            <w:drawing>
              <wp:anchor distT="45720" distB="45720" distL="114300" distR="114300" simplePos="0" relativeHeight="251670528" behindDoc="0" locked="0" layoutInCell="1" allowOverlap="1" wp14:anchorId="4FA2BAC4" wp14:editId="6B045E3E">
                <wp:simplePos x="0" y="0"/>
                <wp:positionH relativeFrom="margin">
                  <wp:align>right</wp:align>
                </wp:positionH>
                <wp:positionV relativeFrom="paragraph">
                  <wp:posOffset>977900</wp:posOffset>
                </wp:positionV>
                <wp:extent cx="5724525" cy="1404620"/>
                <wp:effectExtent l="0" t="0" r="9525"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chemeClr val="accent1">
                            <a:lumMod val="20000"/>
                            <a:lumOff val="80000"/>
                          </a:schemeClr>
                        </a:solidFill>
                        <a:ln w="9525">
                          <a:noFill/>
                          <a:miter lim="800000"/>
                          <a:headEnd/>
                          <a:tailEnd/>
                        </a:ln>
                      </wps:spPr>
                      <wps:txbx>
                        <w:txbxContent>
                          <w:p w14:paraId="4FF10216" w14:textId="0CFA5583" w:rsidR="007D29FE" w:rsidRDefault="007D29FE">
                            <w:r>
                              <w:rPr>
                                <w:rFonts w:cstheme="minorHAnsi"/>
                                <w:sz w:val="24"/>
                                <w:szCs w:val="24"/>
                              </w:rPr>
                              <w:t>Working without set rules and ‘</w:t>
                            </w:r>
                            <w:r w:rsidRPr="001F5B2B">
                              <w:rPr>
                                <w:rFonts w:cstheme="minorHAnsi"/>
                                <w:sz w:val="24"/>
                                <w:szCs w:val="24"/>
                              </w:rPr>
                              <w:t>freed from concrete restraints</w:t>
                            </w:r>
                            <w:r>
                              <w:rPr>
                                <w:rFonts w:cstheme="minorHAnsi"/>
                                <w:sz w:val="24"/>
                                <w:szCs w:val="24"/>
                              </w:rPr>
                              <w:t>’</w:t>
                            </w:r>
                            <w:r w:rsidRPr="001F5B2B">
                              <w:rPr>
                                <w:rFonts w:cstheme="minorHAnsi"/>
                                <w:sz w:val="24"/>
                                <w:szCs w:val="24"/>
                              </w:rPr>
                              <w:t xml:space="preserve"> (Victore, 2019, p.3)</w:t>
                            </w:r>
                            <w:r>
                              <w:rPr>
                                <w:rFonts w:cstheme="minorHAnsi"/>
                                <w:sz w:val="24"/>
                                <w:szCs w:val="24"/>
                              </w:rPr>
                              <w:t>,</w:t>
                            </w:r>
                            <w:r w:rsidRPr="001F5B2B">
                              <w:rPr>
                                <w:rFonts w:cstheme="minorHAnsi"/>
                                <w:sz w:val="24"/>
                                <w:szCs w:val="24"/>
                              </w:rPr>
                              <w:t xml:space="preserve"> allows an artist to develop their ideas more freely.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2BAC4" id="_x0000_s1031" type="#_x0000_t202" style="position:absolute;margin-left:399.55pt;margin-top:77pt;width:450.7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" fillcolor="#d9e2f3 [660]" stroked="f">
                <v:textbox style="mso-fit-shape-to-text:t">
                  <w:txbxContent>
                    <w:p w14:paraId="4FF10216" w14:textId="0CFA5583" w:rsidR="007D29FE" w:rsidRDefault="007D29FE">
                      <w:r>
                        <w:rPr>
                          <w:rFonts w:cstheme="minorHAnsi"/>
                          <w:sz w:val="24"/>
                          <w:szCs w:val="24"/>
                        </w:rPr>
                        <w:t>Working without set rules and ‘</w:t>
                      </w:r>
                      <w:r w:rsidRPr="001F5B2B">
                        <w:rPr>
                          <w:rFonts w:cstheme="minorHAnsi"/>
                          <w:sz w:val="24"/>
                          <w:szCs w:val="24"/>
                        </w:rPr>
                        <w:t>freed from concrete restraints</w:t>
                      </w:r>
                      <w:r>
                        <w:rPr>
                          <w:rFonts w:cstheme="minorHAnsi"/>
                          <w:sz w:val="24"/>
                          <w:szCs w:val="24"/>
                        </w:rPr>
                        <w:t>’</w:t>
                      </w:r>
                      <w:r w:rsidRPr="001F5B2B">
                        <w:rPr>
                          <w:rFonts w:cstheme="minorHAnsi"/>
                          <w:sz w:val="24"/>
                          <w:szCs w:val="24"/>
                        </w:rPr>
                        <w:t xml:space="preserve"> (Victore, 2019, p.3)</w:t>
                      </w:r>
                      <w:r>
                        <w:rPr>
                          <w:rFonts w:cstheme="minorHAnsi"/>
                          <w:sz w:val="24"/>
                          <w:szCs w:val="24"/>
                        </w:rPr>
                        <w:t>,</w:t>
                      </w:r>
                      <w:r w:rsidRPr="001F5B2B">
                        <w:rPr>
                          <w:rFonts w:cstheme="minorHAnsi"/>
                          <w:sz w:val="24"/>
                          <w:szCs w:val="24"/>
                        </w:rPr>
                        <w:t xml:space="preserve"> allows an artist to develop their ideas more freely.</w:t>
                      </w:r>
                    </w:p>
                  </w:txbxContent>
                </v:textbox>
                <w10:wrap type="square" anchorx="margin"/>
              </v:shape>
            </w:pict>
          </mc:Fallback>
        </mc:AlternateContent>
      </w:r>
      <w:r w:rsidR="00940FA7">
        <w:rPr>
          <w:rFonts w:cstheme="minorHAnsi"/>
          <w:sz w:val="24"/>
          <w:szCs w:val="24"/>
        </w:rPr>
        <w:t>o</w:t>
      </w:r>
      <w:r>
        <w:rPr>
          <w:rFonts w:cstheme="minorHAnsi"/>
          <w:sz w:val="24"/>
          <w:szCs w:val="24"/>
        </w:rPr>
        <w:t>r y</w:t>
      </w:r>
      <w:r w:rsidR="005065A7" w:rsidRPr="00DF1BB4">
        <w:rPr>
          <w:rFonts w:cstheme="minorHAnsi"/>
          <w:sz w:val="24"/>
          <w:szCs w:val="24"/>
        </w:rPr>
        <w:t xml:space="preserve">ou can put it </w:t>
      </w:r>
      <w:r w:rsidR="00DF368E" w:rsidRPr="00DF1BB4">
        <w:rPr>
          <w:rFonts w:cstheme="minorHAnsi"/>
          <w:b/>
          <w:sz w:val="24"/>
          <w:szCs w:val="24"/>
        </w:rPr>
        <w:t>within</w:t>
      </w:r>
      <w:r w:rsidR="00DF368E" w:rsidRPr="00DF1BB4">
        <w:rPr>
          <w:rFonts w:cstheme="minorHAnsi"/>
          <w:sz w:val="24"/>
          <w:szCs w:val="24"/>
        </w:rPr>
        <w:t xml:space="preserve"> your sentence</w:t>
      </w:r>
      <w:r w:rsidR="005065A7" w:rsidRPr="00DF1BB4">
        <w:rPr>
          <w:rFonts w:cstheme="minorHAnsi"/>
          <w:sz w:val="24"/>
          <w:szCs w:val="24"/>
        </w:rPr>
        <w:t>:</w:t>
      </w:r>
    </w:p>
    <w:p w14:paraId="0D045D1A" w14:textId="4D76E2FC" w:rsidR="00A856AE" w:rsidRDefault="007E042F" w:rsidP="00E26D5A">
      <w:pPr>
        <w:spacing w:line="276" w:lineRule="auto"/>
        <w:rPr>
          <w:rFonts w:cstheme="minorHAnsi"/>
          <w:sz w:val="24"/>
          <w:szCs w:val="24"/>
        </w:rPr>
      </w:pPr>
      <w:r>
        <w:rPr>
          <w:noProof/>
          <w:lang w:eastAsia="en-GB"/>
        </w:rPr>
        <mc:AlternateContent>
          <mc:Choice Requires="wps">
            <w:drawing>
              <wp:anchor distT="45720" distB="45720" distL="114300" distR="114300" simplePos="0" relativeHeight="251711488" behindDoc="1" locked="0" layoutInCell="1" allowOverlap="1" wp14:anchorId="02FFEB77" wp14:editId="53E69513">
                <wp:simplePos x="0" y="0"/>
                <wp:positionH relativeFrom="margin">
                  <wp:align>right</wp:align>
                </wp:positionH>
                <wp:positionV relativeFrom="paragraph">
                  <wp:posOffset>565150</wp:posOffset>
                </wp:positionV>
                <wp:extent cx="5715000" cy="619125"/>
                <wp:effectExtent l="0" t="0" r="19050" b="28575"/>
                <wp:wrapTight wrapText="bothSides">
                  <wp:wrapPolygon edited="0">
                    <wp:start x="0" y="0"/>
                    <wp:lineTo x="0" y="21932"/>
                    <wp:lineTo x="21600" y="21932"/>
                    <wp:lineTo x="21600"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chemeClr val="accent1">
                            <a:lumMod val="20000"/>
                            <a:lumOff val="80000"/>
                          </a:schemeClr>
                        </a:solidFill>
                        <a:ln w="9525">
                          <a:solidFill>
                            <a:sysClr val="window" lastClr="FFFFFF"/>
                          </a:solidFill>
                          <a:miter lim="800000"/>
                          <a:headEnd/>
                          <a:tailEnd/>
                        </a:ln>
                      </wps:spPr>
                      <wps:txbx>
                        <w:txbxContent>
                          <w:p w14:paraId="2A7AEFDC" w14:textId="7F0FDEFD" w:rsidR="007D29FE" w:rsidRDefault="007D29FE" w:rsidP="00396FFE">
                            <w:pPr>
                              <w:spacing w:line="276" w:lineRule="auto"/>
                              <w:rPr>
                                <w:rFonts w:cstheme="minorHAnsi"/>
                                <w:sz w:val="24"/>
                                <w:szCs w:val="24"/>
                              </w:rPr>
                            </w:pPr>
                            <w:r w:rsidRPr="001F5B2B">
                              <w:rPr>
                                <w:rFonts w:cstheme="minorHAnsi"/>
                                <w:sz w:val="24"/>
                                <w:szCs w:val="24"/>
                              </w:rPr>
                              <w:t xml:space="preserve">As explained by Victore in </w:t>
                            </w:r>
                            <w:r>
                              <w:rPr>
                                <w:rFonts w:cstheme="minorHAnsi"/>
                                <w:sz w:val="24"/>
                                <w:szCs w:val="24"/>
                              </w:rPr>
                              <w:t>his exploration of creativity, ‘</w:t>
                            </w:r>
                            <w:r w:rsidRPr="001F5B2B">
                              <w:rPr>
                                <w:rFonts w:cstheme="minorHAnsi"/>
                                <w:sz w:val="24"/>
                                <w:szCs w:val="24"/>
                              </w:rPr>
                              <w:t>Admitting you don’t know is the path to knowledge and even wisdom</w:t>
                            </w:r>
                            <w:r>
                              <w:rPr>
                                <w:rFonts w:cstheme="minorHAnsi"/>
                                <w:sz w:val="24"/>
                                <w:szCs w:val="24"/>
                              </w:rPr>
                              <w:t>’</w:t>
                            </w:r>
                            <w:r w:rsidRPr="001F5B2B">
                              <w:rPr>
                                <w:rFonts w:cstheme="minorHAnsi"/>
                                <w:sz w:val="24"/>
                                <w:szCs w:val="24"/>
                              </w:rPr>
                              <w:t xml:space="preserve"> (2019, p.20).</w:t>
                            </w:r>
                            <w:r w:rsidRPr="00DF1BB4">
                              <w:rPr>
                                <w:rFonts w:cstheme="minorHAnsi"/>
                                <w:sz w:val="24"/>
                                <w:szCs w:val="24"/>
                              </w:rPr>
                              <w:t xml:space="preserve"> </w:t>
                            </w:r>
                          </w:p>
                          <w:p w14:paraId="1897EA29" w14:textId="77777777" w:rsidR="007D29FE" w:rsidRPr="00396FFE" w:rsidRDefault="007D29FE" w:rsidP="00396FFE">
                            <w:pPr>
                              <w:spacing w:line="276" w:lineRule="auto"/>
                              <w:rPr>
                                <w:rFonts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FEB77" id="_x0000_s1032" type="#_x0000_t202" style="position:absolute;margin-left:398.8pt;margin-top:44.5pt;width:450pt;height:48.75pt;z-index:-251604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" fillcolor="#d9e2f3 [660]" strokecolor="window">
                <v:textbox>
                  <w:txbxContent>
                    <w:p w14:paraId="2A7AEFDC" w14:textId="7F0FDEFD" w:rsidR="007D29FE" w:rsidRDefault="007D29FE" w:rsidP="00396FFE">
                      <w:pPr>
                        <w:spacing w:line="276" w:lineRule="auto"/>
                        <w:rPr>
                          <w:rFonts w:cstheme="minorHAnsi"/>
                          <w:sz w:val="24"/>
                          <w:szCs w:val="24"/>
                        </w:rPr>
                      </w:pPr>
                      <w:r w:rsidRPr="001F5B2B">
                        <w:rPr>
                          <w:rFonts w:cstheme="minorHAnsi"/>
                          <w:sz w:val="24"/>
                          <w:szCs w:val="24"/>
                        </w:rPr>
                        <w:t xml:space="preserve">As explained by Victore in </w:t>
                      </w:r>
                      <w:r>
                        <w:rPr>
                          <w:rFonts w:cstheme="minorHAnsi"/>
                          <w:sz w:val="24"/>
                          <w:szCs w:val="24"/>
                        </w:rPr>
                        <w:t>his exploration of creativity, ‘</w:t>
                      </w:r>
                      <w:r w:rsidRPr="001F5B2B">
                        <w:rPr>
                          <w:rFonts w:cstheme="minorHAnsi"/>
                          <w:sz w:val="24"/>
                          <w:szCs w:val="24"/>
                        </w:rPr>
                        <w:t>Admitting you don’t know is the path to knowledge and even wisdom</w:t>
                      </w:r>
                      <w:r>
                        <w:rPr>
                          <w:rFonts w:cstheme="minorHAnsi"/>
                          <w:sz w:val="24"/>
                          <w:szCs w:val="24"/>
                        </w:rPr>
                        <w:t>’</w:t>
                      </w:r>
                      <w:r w:rsidRPr="001F5B2B">
                        <w:rPr>
                          <w:rFonts w:cstheme="minorHAnsi"/>
                          <w:sz w:val="24"/>
                          <w:szCs w:val="24"/>
                        </w:rPr>
                        <w:t xml:space="preserve"> (2019, p.20).</w:t>
                      </w:r>
                      <w:r w:rsidRPr="00DF1BB4">
                        <w:rPr>
                          <w:rFonts w:cstheme="minorHAnsi"/>
                          <w:sz w:val="24"/>
                          <w:szCs w:val="24"/>
                        </w:rPr>
                        <w:t xml:space="preserve"> </w:t>
                      </w:r>
                    </w:p>
                    <w:p w14:paraId="1897EA29" w14:textId="77777777" w:rsidR="007D29FE" w:rsidRPr="00396FFE" w:rsidRDefault="007D29FE" w:rsidP="00396FFE">
                      <w:pPr>
                        <w:spacing w:line="276" w:lineRule="auto"/>
                        <w:rPr>
                          <w:rFonts w:cstheme="minorHAnsi"/>
                          <w:sz w:val="24"/>
                          <w:szCs w:val="24"/>
                        </w:rPr>
                      </w:pPr>
                    </w:p>
                  </w:txbxContent>
                </v:textbox>
                <w10:wrap type="tight" anchorx="margin"/>
              </v:shape>
            </w:pict>
          </mc:Fallback>
        </mc:AlternateContent>
      </w:r>
      <w:r w:rsidR="00A856AE" w:rsidRPr="00DF1BB4">
        <w:rPr>
          <w:rFonts w:cstheme="minorHAnsi"/>
          <w:sz w:val="24"/>
          <w:szCs w:val="24"/>
        </w:rPr>
        <w:t xml:space="preserve">If you </w:t>
      </w:r>
      <w:r w:rsidR="00BC65A3" w:rsidRPr="00DF1BB4">
        <w:rPr>
          <w:rFonts w:cstheme="minorHAnsi"/>
          <w:sz w:val="24"/>
          <w:szCs w:val="24"/>
        </w:rPr>
        <w:t xml:space="preserve">have already </w:t>
      </w:r>
      <w:r w:rsidR="00A856AE" w:rsidRPr="00DF1BB4">
        <w:rPr>
          <w:rFonts w:cstheme="minorHAnsi"/>
          <w:sz w:val="24"/>
          <w:szCs w:val="24"/>
        </w:rPr>
        <w:t>mention</w:t>
      </w:r>
      <w:r w:rsidR="00BC65A3" w:rsidRPr="00DF1BB4">
        <w:rPr>
          <w:rFonts w:cstheme="minorHAnsi"/>
          <w:sz w:val="24"/>
          <w:szCs w:val="24"/>
        </w:rPr>
        <w:t>ed</w:t>
      </w:r>
      <w:r w:rsidR="00A856AE" w:rsidRPr="00DF1BB4">
        <w:rPr>
          <w:rFonts w:cstheme="minorHAnsi"/>
          <w:sz w:val="24"/>
          <w:szCs w:val="24"/>
        </w:rPr>
        <w:t xml:space="preserve"> the author’</w:t>
      </w:r>
      <w:r w:rsidR="00BC65A3" w:rsidRPr="00DF1BB4">
        <w:rPr>
          <w:rFonts w:cstheme="minorHAnsi"/>
          <w:sz w:val="24"/>
          <w:szCs w:val="24"/>
        </w:rPr>
        <w:t xml:space="preserve">s name </w:t>
      </w:r>
      <w:r w:rsidR="001F5B2B">
        <w:rPr>
          <w:rFonts w:cstheme="minorHAnsi"/>
          <w:sz w:val="24"/>
          <w:szCs w:val="24"/>
        </w:rPr>
        <w:t xml:space="preserve">in your own sentence, you do not </w:t>
      </w:r>
      <w:r w:rsidR="00A856AE" w:rsidRPr="00DF1BB4">
        <w:rPr>
          <w:rFonts w:cstheme="minorHAnsi"/>
          <w:sz w:val="24"/>
          <w:szCs w:val="24"/>
        </w:rPr>
        <w:t xml:space="preserve">need to include the author’s name </w:t>
      </w:r>
      <w:r w:rsidR="00BC65A3" w:rsidRPr="00DF1BB4">
        <w:rPr>
          <w:rFonts w:cstheme="minorHAnsi"/>
          <w:sz w:val="24"/>
          <w:szCs w:val="24"/>
        </w:rPr>
        <w:t xml:space="preserve">again </w:t>
      </w:r>
      <w:r w:rsidR="00A856AE" w:rsidRPr="00DF1BB4">
        <w:rPr>
          <w:rFonts w:cstheme="minorHAnsi"/>
          <w:sz w:val="24"/>
          <w:szCs w:val="24"/>
        </w:rPr>
        <w:t>in your in-text citation</w:t>
      </w:r>
      <w:r w:rsidR="005065A7" w:rsidRPr="00DF1BB4">
        <w:rPr>
          <w:rFonts w:cstheme="minorHAnsi"/>
          <w:sz w:val="24"/>
          <w:szCs w:val="24"/>
        </w:rPr>
        <w:t>:</w:t>
      </w:r>
    </w:p>
    <w:p w14:paraId="3B5906D9" w14:textId="28F155D7" w:rsidR="004A0F4B" w:rsidRDefault="004A0F4B" w:rsidP="00972A08">
      <w:pPr>
        <w:spacing w:line="276" w:lineRule="auto"/>
        <w:rPr>
          <w:rFonts w:cstheme="minorHAnsi"/>
          <w:sz w:val="24"/>
          <w:szCs w:val="24"/>
        </w:rPr>
      </w:pPr>
      <w:r w:rsidRPr="00DF1BB4">
        <w:rPr>
          <w:rFonts w:cstheme="minorHAnsi"/>
          <w:sz w:val="24"/>
          <w:szCs w:val="24"/>
        </w:rPr>
        <w:t>Note how it is clear in the example above that the quotation has come from Victore, so there is no need to include his name again in the in-text citation. Also</w:t>
      </w:r>
      <w:r w:rsidR="001F5B2B">
        <w:rPr>
          <w:rFonts w:cstheme="minorHAnsi"/>
          <w:sz w:val="24"/>
          <w:szCs w:val="24"/>
        </w:rPr>
        <w:t>,</w:t>
      </w:r>
      <w:r w:rsidRPr="00DF1BB4">
        <w:rPr>
          <w:rFonts w:cstheme="minorHAnsi"/>
          <w:sz w:val="24"/>
          <w:szCs w:val="24"/>
        </w:rPr>
        <w:t xml:space="preserve"> note that the elements of the in-</w:t>
      </w:r>
      <w:r w:rsidR="00BC65A3" w:rsidRPr="00DF1BB4">
        <w:rPr>
          <w:rFonts w:cstheme="minorHAnsi"/>
          <w:sz w:val="24"/>
          <w:szCs w:val="24"/>
        </w:rPr>
        <w:t>text</w:t>
      </w:r>
      <w:r w:rsidRPr="00DF1BB4">
        <w:rPr>
          <w:rFonts w:cstheme="minorHAnsi"/>
          <w:sz w:val="24"/>
          <w:szCs w:val="24"/>
        </w:rPr>
        <w:t xml:space="preserve"> citation are still in the same order, i.e. Surname, Date, Page number. </w:t>
      </w:r>
    </w:p>
    <w:p w14:paraId="4447F490" w14:textId="77777777" w:rsidR="00AB0913" w:rsidRPr="00DF1BB4" w:rsidRDefault="00AB0913" w:rsidP="00E26D5A">
      <w:pPr>
        <w:spacing w:line="276" w:lineRule="auto"/>
        <w:rPr>
          <w:rFonts w:eastAsiaTheme="minorEastAsia" w:cstheme="minorHAnsi"/>
          <w:sz w:val="24"/>
          <w:szCs w:val="24"/>
          <w:lang w:eastAsia="en-GB"/>
        </w:rPr>
      </w:pPr>
    </w:p>
    <w:p w14:paraId="7F4BDDCC" w14:textId="77777777" w:rsidR="001F5B2B" w:rsidRDefault="001F5B2B" w:rsidP="001F5B2B">
      <w:pPr>
        <w:pStyle w:val="Heading2"/>
        <w:rPr>
          <w:rFonts w:eastAsiaTheme="minorEastAsia"/>
          <w:lang w:eastAsia="en-GB"/>
        </w:rPr>
      </w:pPr>
      <w:bookmarkStart w:id="13" w:name="_Toc224633392"/>
      <w:r>
        <w:rPr>
          <w:rFonts w:eastAsiaTheme="minorEastAsia"/>
          <w:lang w:eastAsia="en-GB"/>
        </w:rPr>
        <w:t>How to layout quotations</w:t>
      </w:r>
      <w:bookmarkEnd w:id="13"/>
    </w:p>
    <w:p w14:paraId="1C88CB21" w14:textId="478F9432" w:rsidR="0029314E" w:rsidRPr="00DF1BB4" w:rsidRDefault="0029314E" w:rsidP="00E26D5A">
      <w:pPr>
        <w:spacing w:line="276" w:lineRule="auto"/>
        <w:rPr>
          <w:rFonts w:eastAsiaTheme="minorEastAsia" w:cstheme="minorHAnsi"/>
          <w:sz w:val="24"/>
          <w:szCs w:val="24"/>
          <w:lang w:eastAsia="en-GB"/>
        </w:rPr>
      </w:pPr>
      <w:r w:rsidRPr="001F5B2B">
        <w:rPr>
          <w:rStyle w:val="Strong"/>
        </w:rPr>
        <w:t>Direct quotations</w:t>
      </w:r>
      <w:r w:rsidR="00E26D5A" w:rsidRPr="001F5B2B">
        <w:rPr>
          <w:rStyle w:val="Strong"/>
        </w:rPr>
        <w:t>:</w:t>
      </w:r>
      <w:r w:rsidR="00E26D5A" w:rsidRPr="00DF1BB4">
        <w:rPr>
          <w:rFonts w:eastAsiaTheme="minorEastAsia" w:cstheme="minorHAnsi"/>
          <w:b/>
          <w:sz w:val="24"/>
          <w:szCs w:val="24"/>
          <w:lang w:eastAsia="en-GB"/>
        </w:rPr>
        <w:t xml:space="preserve">  </w:t>
      </w:r>
      <w:r w:rsidRPr="00DF1BB4">
        <w:rPr>
          <w:rFonts w:eastAsiaTheme="minorEastAsia" w:cstheme="minorHAnsi"/>
          <w:sz w:val="24"/>
          <w:szCs w:val="24"/>
          <w:lang w:eastAsia="en-GB"/>
        </w:rPr>
        <w:t xml:space="preserve">when you quote an author word for word. </w:t>
      </w:r>
    </w:p>
    <w:p w14:paraId="46E579BE" w14:textId="38B91079" w:rsidR="0029314E" w:rsidRPr="00DF1BB4" w:rsidRDefault="0029314E" w:rsidP="00E26D5A">
      <w:pPr>
        <w:spacing w:line="276" w:lineRule="auto"/>
        <w:rPr>
          <w:rFonts w:eastAsiaTheme="minorEastAsia" w:cstheme="minorHAnsi"/>
          <w:sz w:val="24"/>
          <w:szCs w:val="24"/>
          <w:lang w:eastAsia="en-GB"/>
        </w:rPr>
      </w:pPr>
      <w:r w:rsidRPr="00DF1BB4">
        <w:rPr>
          <w:rFonts w:eastAsiaTheme="minorEastAsia" w:cstheme="minorHAnsi"/>
          <w:sz w:val="24"/>
          <w:szCs w:val="24"/>
          <w:lang w:eastAsia="en-GB"/>
        </w:rPr>
        <w:t xml:space="preserve">You can use ‘single’ or “double” quotation marks, </w:t>
      </w:r>
      <w:r w:rsidR="00972A08" w:rsidRPr="00DF1BB4">
        <w:rPr>
          <w:rFonts w:eastAsiaTheme="minorEastAsia" w:cstheme="minorHAnsi"/>
          <w:sz w:val="24"/>
          <w:szCs w:val="24"/>
          <w:lang w:eastAsia="en-GB"/>
        </w:rPr>
        <w:t>simply</w:t>
      </w:r>
      <w:r w:rsidRPr="00DF1BB4">
        <w:rPr>
          <w:rFonts w:eastAsiaTheme="minorEastAsia" w:cstheme="minorHAnsi"/>
          <w:sz w:val="24"/>
          <w:szCs w:val="24"/>
          <w:lang w:eastAsia="en-GB"/>
        </w:rPr>
        <w:t xml:space="preserve"> choose one style and use it consistently throughout your essay. </w:t>
      </w:r>
    </w:p>
    <w:p w14:paraId="6C7C562C" w14:textId="3B5393C1" w:rsidR="0029314E" w:rsidRPr="00DF1BB4" w:rsidRDefault="00E26D5A" w:rsidP="00E26D5A">
      <w:pPr>
        <w:spacing w:line="276" w:lineRule="auto"/>
        <w:rPr>
          <w:rFonts w:eastAsiaTheme="minorEastAsia" w:cstheme="minorHAnsi"/>
          <w:sz w:val="24"/>
          <w:szCs w:val="24"/>
          <w:lang w:eastAsia="en-GB"/>
        </w:rPr>
      </w:pPr>
      <w:r w:rsidRPr="00DF1BB4">
        <w:rPr>
          <w:rFonts w:eastAsiaTheme="minorEastAsia" w:cstheme="minorHAnsi"/>
          <w:sz w:val="24"/>
          <w:szCs w:val="24"/>
          <w:lang w:eastAsia="en-GB"/>
        </w:rPr>
        <w:t>U</w:t>
      </w:r>
      <w:r w:rsidR="0029314E" w:rsidRPr="00DF1BB4">
        <w:rPr>
          <w:rFonts w:eastAsiaTheme="minorEastAsia" w:cstheme="minorHAnsi"/>
          <w:sz w:val="24"/>
          <w:szCs w:val="24"/>
          <w:lang w:eastAsia="en-GB"/>
        </w:rPr>
        <w:t xml:space="preserve">se direct quotations sparingly </w:t>
      </w:r>
      <w:r w:rsidRPr="00DF1BB4">
        <w:rPr>
          <w:rFonts w:eastAsiaTheme="minorEastAsia" w:cstheme="minorHAnsi"/>
          <w:sz w:val="24"/>
          <w:szCs w:val="24"/>
          <w:lang w:eastAsia="en-GB"/>
        </w:rPr>
        <w:t xml:space="preserve">because </w:t>
      </w:r>
      <w:r w:rsidR="0029314E" w:rsidRPr="00DF1BB4">
        <w:rPr>
          <w:rFonts w:eastAsiaTheme="minorEastAsia" w:cstheme="minorHAnsi"/>
          <w:sz w:val="24"/>
          <w:szCs w:val="24"/>
          <w:lang w:eastAsia="en-GB"/>
        </w:rPr>
        <w:t xml:space="preserve">they break up the flow of your </w:t>
      </w:r>
      <w:r w:rsidRPr="00DF1BB4">
        <w:rPr>
          <w:rFonts w:eastAsiaTheme="minorEastAsia" w:cstheme="minorHAnsi"/>
          <w:sz w:val="24"/>
          <w:szCs w:val="24"/>
          <w:lang w:eastAsia="en-GB"/>
        </w:rPr>
        <w:t>writing</w:t>
      </w:r>
      <w:r w:rsidR="0029314E" w:rsidRPr="00DF1BB4">
        <w:rPr>
          <w:rFonts w:eastAsiaTheme="minorEastAsia" w:cstheme="minorHAnsi"/>
          <w:sz w:val="24"/>
          <w:szCs w:val="24"/>
          <w:lang w:eastAsia="en-GB"/>
        </w:rPr>
        <w:t xml:space="preserve">. Use direct quotations to </w:t>
      </w:r>
      <w:r w:rsidR="00F367A3" w:rsidRPr="00DF1BB4">
        <w:rPr>
          <w:rFonts w:eastAsiaTheme="minorEastAsia" w:cstheme="minorHAnsi"/>
          <w:sz w:val="24"/>
          <w:szCs w:val="24"/>
          <w:lang w:eastAsia="en-GB"/>
        </w:rPr>
        <w:t>support</w:t>
      </w:r>
      <w:r w:rsidR="0029314E" w:rsidRPr="00DF1BB4">
        <w:rPr>
          <w:rFonts w:eastAsiaTheme="minorEastAsia" w:cstheme="minorHAnsi"/>
          <w:sz w:val="24"/>
          <w:szCs w:val="24"/>
          <w:lang w:eastAsia="en-GB"/>
        </w:rPr>
        <w:t xml:space="preserve"> a point, but remember that </w:t>
      </w:r>
      <w:r w:rsidR="00F367A3" w:rsidRPr="00DF1BB4">
        <w:rPr>
          <w:rFonts w:eastAsiaTheme="minorEastAsia" w:cstheme="minorHAnsi"/>
          <w:sz w:val="24"/>
          <w:szCs w:val="24"/>
          <w:lang w:eastAsia="en-GB"/>
        </w:rPr>
        <w:t xml:space="preserve">it is your thoughts and ideas that your lecturer is most interested in. </w:t>
      </w:r>
    </w:p>
    <w:p w14:paraId="7902C241" w14:textId="4E71130B" w:rsidR="0029314E" w:rsidRDefault="001F532B" w:rsidP="00E26D5A">
      <w:pPr>
        <w:spacing w:line="276" w:lineRule="auto"/>
        <w:rPr>
          <w:rFonts w:eastAsiaTheme="minorEastAsia" w:cstheme="minorHAnsi"/>
          <w:sz w:val="24"/>
          <w:szCs w:val="24"/>
          <w:lang w:eastAsia="en-GB"/>
        </w:rPr>
      </w:pPr>
      <w:r w:rsidRPr="001F532B">
        <w:rPr>
          <w:rFonts w:eastAsiaTheme="minorEastAsia" w:cstheme="minorHAnsi"/>
          <w:noProof/>
          <w:sz w:val="24"/>
          <w:szCs w:val="24"/>
          <w:lang w:eastAsia="en-GB"/>
        </w:rPr>
        <mc:AlternateContent>
          <mc:Choice Requires="wps">
            <w:drawing>
              <wp:anchor distT="45720" distB="45720" distL="114300" distR="114300" simplePos="0" relativeHeight="251682816" behindDoc="0" locked="0" layoutInCell="1" allowOverlap="1" wp14:anchorId="638EEC85" wp14:editId="55C46D44">
                <wp:simplePos x="0" y="0"/>
                <wp:positionH relativeFrom="margin">
                  <wp:align>right</wp:align>
                </wp:positionH>
                <wp:positionV relativeFrom="paragraph">
                  <wp:posOffset>685800</wp:posOffset>
                </wp:positionV>
                <wp:extent cx="5724525" cy="9334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33450"/>
                        </a:xfrm>
                        <a:prstGeom prst="rect">
                          <a:avLst/>
                        </a:prstGeom>
                        <a:solidFill>
                          <a:schemeClr val="accent1">
                            <a:lumMod val="20000"/>
                            <a:lumOff val="80000"/>
                          </a:schemeClr>
                        </a:solidFill>
                        <a:ln w="9525">
                          <a:noFill/>
                          <a:miter lim="800000"/>
                          <a:headEnd/>
                          <a:tailEnd/>
                        </a:ln>
                      </wps:spPr>
                      <wps:txbx>
                        <w:txbxContent>
                          <w:p w14:paraId="64D8BC77" w14:textId="4144025A" w:rsidR="007D29FE" w:rsidRPr="00DF1BB4" w:rsidRDefault="007D29FE" w:rsidP="00153374">
                            <w:pPr>
                              <w:spacing w:line="276" w:lineRule="auto"/>
                              <w:ind w:left="142" w:right="129"/>
                              <w:rPr>
                                <w:rFonts w:eastAsiaTheme="minorEastAsia" w:cstheme="minorHAnsi"/>
                                <w:sz w:val="24"/>
                                <w:szCs w:val="24"/>
                                <w:lang w:eastAsia="en-GB"/>
                              </w:rPr>
                            </w:pPr>
                            <w:r w:rsidRPr="001F5B2B">
                              <w:rPr>
                                <w:rFonts w:eastAsiaTheme="minorEastAsia" w:cstheme="minorHAnsi"/>
                                <w:sz w:val="24"/>
                                <w:szCs w:val="24"/>
                                <w:lang w:eastAsia="en-GB"/>
                              </w:rPr>
                              <w:t xml:space="preserve">Pixar has a long-standing reputation for high quality animated feature films. One example is Finding Nemo (2003), </w:t>
                            </w:r>
                            <w:r>
                              <w:rPr>
                                <w:rFonts w:eastAsiaTheme="minorEastAsia" w:cstheme="minorHAnsi"/>
                                <w:sz w:val="24"/>
                                <w:szCs w:val="24"/>
                                <w:lang w:eastAsia="en-GB"/>
                              </w:rPr>
                              <w:t>which ‘</w:t>
                            </w:r>
                            <w:r w:rsidRPr="001F5B2B">
                              <w:rPr>
                                <w:rFonts w:eastAsiaTheme="minorEastAsia" w:cstheme="minorHAnsi"/>
                                <w:sz w:val="24"/>
                                <w:szCs w:val="24"/>
                                <w:lang w:eastAsia="en-GB"/>
                              </w:rPr>
                              <w:t>augments vivid, classically styled animation technique, rendered using computer graphics, with a story anchored in the expression of long-held truths</w:t>
                            </w:r>
                            <w:r>
                              <w:rPr>
                                <w:rFonts w:eastAsiaTheme="minorEastAsia" w:cstheme="minorHAnsi"/>
                                <w:sz w:val="24"/>
                                <w:szCs w:val="24"/>
                                <w:lang w:eastAsia="en-GB"/>
                              </w:rPr>
                              <w:t>’</w:t>
                            </w:r>
                            <w:r w:rsidRPr="001F5B2B">
                              <w:rPr>
                                <w:rFonts w:eastAsiaTheme="minorEastAsia" w:cstheme="minorHAnsi"/>
                                <w:sz w:val="24"/>
                                <w:szCs w:val="24"/>
                                <w:lang w:eastAsia="en-GB"/>
                              </w:rPr>
                              <w:t xml:space="preserve"> (Clarke, 2013, p. 94). It is in this father-son tale that….</w:t>
                            </w:r>
                          </w:p>
                          <w:p w14:paraId="0F545A7F" w14:textId="6EAD275C" w:rsidR="007D29FE" w:rsidRDefault="007D29FE" w:rsidP="00153374">
                            <w:pPr>
                              <w:ind w:right="12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EEC85" id="_x0000_s1033" type="#_x0000_t202" style="position:absolute;margin-left:399.55pt;margin-top:54pt;width:450.75pt;height:73.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" fillcolor="#d9e2f3 [660]" stroked="f">
                <v:textbox>
                  <w:txbxContent>
                    <w:p w14:paraId="64D8BC77" w14:textId="4144025A" w:rsidR="007D29FE" w:rsidRPr="00DF1BB4" w:rsidRDefault="007D29FE" w:rsidP="00153374">
                      <w:pPr>
                        <w:spacing w:line="276" w:lineRule="auto"/>
                        <w:ind w:left="142" w:right="129"/>
                        <w:rPr>
                          <w:rFonts w:eastAsiaTheme="minorEastAsia" w:cstheme="minorHAnsi"/>
                          <w:sz w:val="24"/>
                          <w:szCs w:val="24"/>
                          <w:lang w:eastAsia="en-GB"/>
                        </w:rPr>
                      </w:pPr>
                      <w:r w:rsidRPr="001F5B2B">
                        <w:rPr>
                          <w:rFonts w:eastAsiaTheme="minorEastAsia" w:cstheme="minorHAnsi"/>
                          <w:sz w:val="24"/>
                          <w:szCs w:val="24"/>
                          <w:lang w:eastAsia="en-GB"/>
                        </w:rPr>
                        <w:t xml:space="preserve">Pixar has a long-standing reputation for high quality animated feature films. One example is Finding Nemo (2003), </w:t>
                      </w:r>
                      <w:r>
                        <w:rPr>
                          <w:rFonts w:eastAsiaTheme="minorEastAsia" w:cstheme="minorHAnsi"/>
                          <w:sz w:val="24"/>
                          <w:szCs w:val="24"/>
                          <w:lang w:eastAsia="en-GB"/>
                        </w:rPr>
                        <w:t>which ‘</w:t>
                      </w:r>
                      <w:r w:rsidRPr="001F5B2B">
                        <w:rPr>
                          <w:rFonts w:eastAsiaTheme="minorEastAsia" w:cstheme="minorHAnsi"/>
                          <w:sz w:val="24"/>
                          <w:szCs w:val="24"/>
                          <w:lang w:eastAsia="en-GB"/>
                        </w:rPr>
                        <w:t>augments vivid, classically styled animation technique, rendered using computer graphics, with a story anchored in the expression of long-held truths</w:t>
                      </w:r>
                      <w:r>
                        <w:rPr>
                          <w:rFonts w:eastAsiaTheme="minorEastAsia" w:cstheme="minorHAnsi"/>
                          <w:sz w:val="24"/>
                          <w:szCs w:val="24"/>
                          <w:lang w:eastAsia="en-GB"/>
                        </w:rPr>
                        <w:t>’</w:t>
                      </w:r>
                      <w:r w:rsidRPr="001F5B2B">
                        <w:rPr>
                          <w:rFonts w:eastAsiaTheme="minorEastAsia" w:cstheme="minorHAnsi"/>
                          <w:sz w:val="24"/>
                          <w:szCs w:val="24"/>
                          <w:lang w:eastAsia="en-GB"/>
                        </w:rPr>
                        <w:t xml:space="preserve"> (Clarke, 2013, p. 94). It is in this father-son tale that….</w:t>
                      </w:r>
                    </w:p>
                    <w:p w14:paraId="0F545A7F" w14:textId="6EAD275C" w:rsidR="007D29FE" w:rsidRDefault="007D29FE" w:rsidP="00153374">
                      <w:pPr>
                        <w:ind w:right="129"/>
                      </w:pPr>
                    </w:p>
                  </w:txbxContent>
                </v:textbox>
                <w10:wrap type="square" anchorx="margin"/>
              </v:shape>
            </w:pict>
          </mc:Fallback>
        </mc:AlternateContent>
      </w:r>
      <w:r w:rsidR="0029314E" w:rsidRPr="001F5B2B">
        <w:rPr>
          <w:rStyle w:val="Strong"/>
        </w:rPr>
        <w:t>Short quotations</w:t>
      </w:r>
      <w:r w:rsidR="0029314E" w:rsidRPr="00DF1BB4">
        <w:rPr>
          <w:rFonts w:eastAsiaTheme="minorEastAsia" w:cstheme="minorHAnsi"/>
          <w:sz w:val="24"/>
          <w:szCs w:val="24"/>
          <w:lang w:eastAsia="en-GB"/>
        </w:rPr>
        <w:t xml:space="preserve"> (typically up to two or three lines long) should be included in your paragraph, e.g. </w:t>
      </w:r>
    </w:p>
    <w:p w14:paraId="5B5696AF" w14:textId="79DA64D3" w:rsidR="001F532B" w:rsidRPr="00DF1BB4" w:rsidRDefault="001F532B" w:rsidP="00E26D5A">
      <w:pPr>
        <w:spacing w:line="276" w:lineRule="auto"/>
        <w:rPr>
          <w:rFonts w:eastAsiaTheme="minorEastAsia" w:cstheme="minorHAnsi"/>
          <w:sz w:val="24"/>
          <w:szCs w:val="24"/>
          <w:lang w:eastAsia="en-GB"/>
        </w:rPr>
      </w:pPr>
    </w:p>
    <w:p w14:paraId="19D90198" w14:textId="38A53011" w:rsidR="00C57FB5" w:rsidRPr="00DF1BB4" w:rsidRDefault="001F532B" w:rsidP="00C57FB5">
      <w:pPr>
        <w:spacing w:line="276" w:lineRule="auto"/>
        <w:rPr>
          <w:rFonts w:eastAsiaTheme="minorEastAsia" w:cstheme="minorHAnsi"/>
          <w:sz w:val="24"/>
          <w:szCs w:val="24"/>
          <w:lang w:eastAsia="en-GB"/>
        </w:rPr>
      </w:pPr>
      <w:r w:rsidRPr="001F532B">
        <w:rPr>
          <w:rFonts w:eastAsiaTheme="minorEastAsia" w:cstheme="minorHAnsi"/>
          <w:noProof/>
          <w:sz w:val="24"/>
          <w:szCs w:val="24"/>
          <w:lang w:eastAsia="en-GB"/>
        </w:rPr>
        <w:lastRenderedPageBreak/>
        <mc:AlternateContent>
          <mc:Choice Requires="wps">
            <w:drawing>
              <wp:anchor distT="45720" distB="45720" distL="114300" distR="114300" simplePos="0" relativeHeight="251684864" behindDoc="0" locked="0" layoutInCell="1" allowOverlap="1" wp14:anchorId="0A5AB1C8" wp14:editId="48E79D3A">
                <wp:simplePos x="0" y="0"/>
                <wp:positionH relativeFrom="margin">
                  <wp:align>right</wp:align>
                </wp:positionH>
                <wp:positionV relativeFrom="paragraph">
                  <wp:posOffset>718185</wp:posOffset>
                </wp:positionV>
                <wp:extent cx="5705475" cy="1457325"/>
                <wp:effectExtent l="0" t="0" r="9525"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57325"/>
                        </a:xfrm>
                        <a:prstGeom prst="rect">
                          <a:avLst/>
                        </a:prstGeom>
                        <a:solidFill>
                          <a:schemeClr val="accent1">
                            <a:lumMod val="20000"/>
                            <a:lumOff val="80000"/>
                          </a:schemeClr>
                        </a:solidFill>
                        <a:ln w="9525">
                          <a:noFill/>
                          <a:miter lim="800000"/>
                          <a:headEnd/>
                          <a:tailEnd/>
                        </a:ln>
                      </wps:spPr>
                      <wps:txbx>
                        <w:txbxContent>
                          <w:p w14:paraId="23F2DEA1" w14:textId="020CB0F9" w:rsidR="007D29FE" w:rsidRPr="00187B79" w:rsidRDefault="007D29FE">
                            <w:pPr>
                              <w:rPr>
                                <w:sz w:val="24"/>
                                <w:szCs w:val="24"/>
                              </w:rPr>
                            </w:pPr>
                            <w:r w:rsidRPr="00187B79">
                              <w:rPr>
                                <w:sz w:val="24"/>
                                <w:szCs w:val="24"/>
                              </w:rPr>
                              <w:t>According to Rojek:</w:t>
                            </w:r>
                          </w:p>
                          <w:p w14:paraId="208DE364" w14:textId="2ACE1B0A" w:rsidR="007D29FE" w:rsidRPr="00187B79" w:rsidRDefault="007D29FE" w:rsidP="001F532B">
                            <w:pPr>
                              <w:ind w:left="720"/>
                              <w:rPr>
                                <w:sz w:val="24"/>
                                <w:szCs w:val="24"/>
                              </w:rPr>
                            </w:pPr>
                            <w:r w:rsidRPr="00187B79">
                              <w:rPr>
                                <w:sz w:val="24"/>
                                <w:szCs w:val="24"/>
                              </w:rPr>
                              <w:t xml:space="preserve">It is an enormous paradox that democracy…cannot proceed without creating celebrities who stand above the common citizen and achieve veneration and god-like worship (Rojek, 2001, p.198). </w:t>
                            </w:r>
                          </w:p>
                          <w:p w14:paraId="7C7F302E" w14:textId="2B3EB950" w:rsidR="007D29FE" w:rsidRPr="00187B79" w:rsidRDefault="007D29FE">
                            <w:pPr>
                              <w:rPr>
                                <w:sz w:val="24"/>
                                <w:szCs w:val="24"/>
                              </w:rPr>
                            </w:pPr>
                            <w:r w:rsidRPr="00187B79">
                              <w:rPr>
                                <w:sz w:val="24"/>
                                <w:szCs w:val="24"/>
                              </w:rPr>
                              <w:t xml:space="preserve">This view suggests that democracy itself is responsible for the creation of celebrity culture.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AB1C8" id="_x0000_s1034" type="#_x0000_t202" style="position:absolute;margin-left:398.05pt;margin-top:56.55pt;width:449.25pt;height:114.7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" fillcolor="#d9e2f3 [660]" stroked="f">
                <v:textbox>
                  <w:txbxContent>
                    <w:p w14:paraId="23F2DEA1" w14:textId="020CB0F9" w:rsidR="007D29FE" w:rsidRPr="00187B79" w:rsidRDefault="007D29FE">
                      <w:pPr>
                        <w:rPr>
                          <w:sz w:val="24"/>
                          <w:szCs w:val="24"/>
                        </w:rPr>
                      </w:pPr>
                      <w:r w:rsidRPr="00187B79">
                        <w:rPr>
                          <w:sz w:val="24"/>
                          <w:szCs w:val="24"/>
                        </w:rPr>
                        <w:t>According to Rojek:</w:t>
                      </w:r>
                    </w:p>
                    <w:p w14:paraId="208DE364" w14:textId="2ACE1B0A" w:rsidR="007D29FE" w:rsidRPr="00187B79" w:rsidRDefault="007D29FE" w:rsidP="001F532B">
                      <w:pPr>
                        <w:ind w:left="720"/>
                        <w:rPr>
                          <w:sz w:val="24"/>
                          <w:szCs w:val="24"/>
                        </w:rPr>
                      </w:pPr>
                      <w:r w:rsidRPr="00187B79">
                        <w:rPr>
                          <w:sz w:val="24"/>
                          <w:szCs w:val="24"/>
                        </w:rPr>
                        <w:t xml:space="preserve">It is an enormous paradox that democracy…cannot proceed without creating celebrities who stand above the common citizen and achieve veneration and god-like worship (Rojek, 2001, p.198). </w:t>
                      </w:r>
                    </w:p>
                    <w:p w14:paraId="7C7F302E" w14:textId="2B3EB950" w:rsidR="007D29FE" w:rsidRPr="00187B79" w:rsidRDefault="007D29FE">
                      <w:pPr>
                        <w:rPr>
                          <w:sz w:val="24"/>
                          <w:szCs w:val="24"/>
                        </w:rPr>
                      </w:pPr>
                      <w:r w:rsidRPr="00187B79">
                        <w:rPr>
                          <w:sz w:val="24"/>
                          <w:szCs w:val="24"/>
                        </w:rPr>
                        <w:t xml:space="preserve">This view suggests that democracy itself is responsible for the creation of celebrity culture. </w:t>
                      </w:r>
                    </w:p>
                  </w:txbxContent>
                </v:textbox>
                <w10:wrap type="square" anchorx="margin"/>
              </v:shape>
            </w:pict>
          </mc:Fallback>
        </mc:AlternateContent>
      </w:r>
      <w:r w:rsidR="00C57FB5" w:rsidRPr="001F5B2B">
        <w:rPr>
          <w:rStyle w:val="Strong"/>
        </w:rPr>
        <w:t>Longer quotations</w:t>
      </w:r>
      <w:r w:rsidR="00C57FB5" w:rsidRPr="00DF1BB4">
        <w:rPr>
          <w:rFonts w:eastAsiaTheme="minorEastAsia" w:cstheme="minorHAnsi"/>
          <w:sz w:val="24"/>
          <w:szCs w:val="24"/>
          <w:lang w:eastAsia="en-GB"/>
        </w:rPr>
        <w:t xml:space="preserve"> should appear in a separate paragraph, indented from your main text, with the in-text citation at the </w:t>
      </w:r>
      <w:r w:rsidR="006D4F76" w:rsidRPr="00DF1BB4">
        <w:rPr>
          <w:rFonts w:eastAsiaTheme="minorEastAsia" w:cstheme="minorHAnsi"/>
          <w:sz w:val="24"/>
          <w:szCs w:val="24"/>
          <w:lang w:eastAsia="en-GB"/>
        </w:rPr>
        <w:t xml:space="preserve">end of the quotation. </w:t>
      </w:r>
      <w:r w:rsidR="00CB2376">
        <w:rPr>
          <w:rFonts w:eastAsiaTheme="minorEastAsia" w:cstheme="minorHAnsi"/>
          <w:sz w:val="24"/>
          <w:szCs w:val="24"/>
          <w:lang w:eastAsia="en-GB"/>
        </w:rPr>
        <w:t xml:space="preserve">Because you are indenting the quotation, there is no need to </w:t>
      </w:r>
      <w:r w:rsidR="00D72433">
        <w:rPr>
          <w:rFonts w:eastAsiaTheme="minorEastAsia" w:cstheme="minorHAnsi"/>
          <w:sz w:val="24"/>
          <w:szCs w:val="24"/>
          <w:lang w:eastAsia="en-GB"/>
        </w:rPr>
        <w:t xml:space="preserve">use </w:t>
      </w:r>
      <w:r w:rsidR="00CB2376">
        <w:rPr>
          <w:rFonts w:eastAsiaTheme="minorEastAsia" w:cstheme="minorHAnsi"/>
          <w:sz w:val="24"/>
          <w:szCs w:val="24"/>
          <w:lang w:eastAsia="en-GB"/>
        </w:rPr>
        <w:t>quotation marks</w:t>
      </w:r>
      <w:r w:rsidR="00C57FB5" w:rsidRPr="00DF1BB4">
        <w:rPr>
          <w:rFonts w:eastAsiaTheme="minorEastAsia" w:cstheme="minorHAnsi"/>
          <w:sz w:val="24"/>
          <w:szCs w:val="24"/>
          <w:lang w:eastAsia="en-GB"/>
        </w:rPr>
        <w:t>:</w:t>
      </w:r>
    </w:p>
    <w:p w14:paraId="63FD1528" w14:textId="706304C5" w:rsidR="001F532B" w:rsidRDefault="001F532B" w:rsidP="001F532B">
      <w:pPr>
        <w:spacing w:line="276" w:lineRule="auto"/>
        <w:rPr>
          <w:rFonts w:eastAsiaTheme="minorEastAsia" w:cstheme="minorHAnsi"/>
          <w:sz w:val="24"/>
          <w:szCs w:val="24"/>
          <w:lang w:eastAsia="en-GB"/>
        </w:rPr>
      </w:pPr>
    </w:p>
    <w:p w14:paraId="7C484DB1" w14:textId="77777777" w:rsidR="004A0F4B" w:rsidRPr="00DF1BB4" w:rsidRDefault="004A0F4B" w:rsidP="003A1C78">
      <w:pPr>
        <w:pStyle w:val="Heading2"/>
        <w:rPr>
          <w:rFonts w:eastAsiaTheme="minorEastAsia"/>
          <w:lang w:eastAsia="en-GB"/>
        </w:rPr>
      </w:pPr>
      <w:bookmarkStart w:id="14" w:name="_Toc224633393"/>
      <w:r w:rsidRPr="00DF1BB4">
        <w:rPr>
          <w:rFonts w:eastAsiaTheme="minorEastAsia"/>
          <w:lang w:eastAsia="en-GB"/>
        </w:rPr>
        <w:t>Paraphrasing and summarising</w:t>
      </w:r>
      <w:bookmarkEnd w:id="14"/>
    </w:p>
    <w:p w14:paraId="7CD98BCA" w14:textId="77777777" w:rsidR="002C74BC" w:rsidRPr="00DF1BB4" w:rsidRDefault="006D4F76" w:rsidP="00E26D5A">
      <w:pPr>
        <w:spacing w:line="276" w:lineRule="auto"/>
        <w:rPr>
          <w:rFonts w:cstheme="minorHAnsi"/>
          <w:sz w:val="24"/>
          <w:szCs w:val="24"/>
        </w:rPr>
      </w:pPr>
      <w:r w:rsidRPr="00DF1BB4">
        <w:rPr>
          <w:rFonts w:cstheme="minorHAnsi"/>
          <w:sz w:val="24"/>
          <w:szCs w:val="24"/>
        </w:rPr>
        <w:t xml:space="preserve">Paraphrasing and summarising are when you express someone else’s thoughts or ideas in your own words, often in a more concise way. </w:t>
      </w:r>
    </w:p>
    <w:p w14:paraId="40D4B467" w14:textId="77777777" w:rsidR="002C74BC" w:rsidRPr="00DF1BB4" w:rsidRDefault="006D4F76" w:rsidP="00E26D5A">
      <w:pPr>
        <w:spacing w:line="276" w:lineRule="auto"/>
        <w:rPr>
          <w:rFonts w:cstheme="minorHAnsi"/>
          <w:sz w:val="24"/>
          <w:szCs w:val="24"/>
        </w:rPr>
      </w:pPr>
      <w:r w:rsidRPr="00DF1BB4">
        <w:rPr>
          <w:rFonts w:cstheme="minorHAnsi"/>
          <w:b/>
          <w:sz w:val="24"/>
          <w:szCs w:val="24"/>
        </w:rPr>
        <w:t>Para</w:t>
      </w:r>
      <w:r w:rsidR="002C74BC" w:rsidRPr="00DF1BB4">
        <w:rPr>
          <w:rFonts w:cstheme="minorHAnsi"/>
          <w:b/>
          <w:sz w:val="24"/>
          <w:szCs w:val="24"/>
        </w:rPr>
        <w:t>phrasing</w:t>
      </w:r>
      <w:r w:rsidR="002C74BC" w:rsidRPr="00DF1BB4">
        <w:rPr>
          <w:rFonts w:cstheme="minorHAnsi"/>
          <w:sz w:val="24"/>
          <w:szCs w:val="24"/>
        </w:rPr>
        <w:t xml:space="preserve"> is when you re-write a sentence, paragraph or page into your own words. </w:t>
      </w:r>
    </w:p>
    <w:p w14:paraId="3B199C2D" w14:textId="77777777" w:rsidR="006D4F76" w:rsidRPr="00DF1BB4" w:rsidRDefault="002C74BC" w:rsidP="00E26D5A">
      <w:pPr>
        <w:spacing w:line="276" w:lineRule="auto"/>
        <w:rPr>
          <w:rFonts w:cstheme="minorHAnsi"/>
          <w:sz w:val="24"/>
          <w:szCs w:val="24"/>
        </w:rPr>
      </w:pPr>
      <w:r w:rsidRPr="00DF1BB4">
        <w:rPr>
          <w:rFonts w:cstheme="minorHAnsi"/>
          <w:b/>
          <w:sz w:val="24"/>
          <w:szCs w:val="24"/>
        </w:rPr>
        <w:t>Summarising</w:t>
      </w:r>
      <w:r w:rsidRPr="00DF1BB4">
        <w:rPr>
          <w:rFonts w:cstheme="minorHAnsi"/>
          <w:sz w:val="24"/>
          <w:szCs w:val="24"/>
        </w:rPr>
        <w:t xml:space="preserve"> is when you give the main points of an entire chapter, book or webpage. </w:t>
      </w:r>
    </w:p>
    <w:p w14:paraId="60892C22" w14:textId="77777777" w:rsidR="00D9587D" w:rsidRPr="00DF1BB4" w:rsidRDefault="006D4F76" w:rsidP="00E26D5A">
      <w:pPr>
        <w:spacing w:line="276" w:lineRule="auto"/>
        <w:rPr>
          <w:rFonts w:cstheme="minorHAnsi"/>
          <w:sz w:val="24"/>
          <w:szCs w:val="24"/>
        </w:rPr>
      </w:pPr>
      <w:r w:rsidRPr="00DF1BB4">
        <w:rPr>
          <w:rFonts w:cstheme="minorHAnsi"/>
          <w:sz w:val="24"/>
          <w:szCs w:val="24"/>
        </w:rPr>
        <w:t xml:space="preserve">The benefits of </w:t>
      </w:r>
      <w:r w:rsidR="002C74BC" w:rsidRPr="00DF1BB4">
        <w:rPr>
          <w:rFonts w:cstheme="minorHAnsi"/>
          <w:sz w:val="24"/>
          <w:szCs w:val="24"/>
        </w:rPr>
        <w:t xml:space="preserve">paraphrasing and summarising </w:t>
      </w:r>
      <w:r w:rsidRPr="00DF1BB4">
        <w:rPr>
          <w:rFonts w:cstheme="minorHAnsi"/>
          <w:sz w:val="24"/>
          <w:szCs w:val="24"/>
        </w:rPr>
        <w:t>are:</w:t>
      </w:r>
    </w:p>
    <w:p w14:paraId="096F00A0" w14:textId="77777777" w:rsidR="006D4F76" w:rsidRPr="00DF1BB4" w:rsidRDefault="006D4F76" w:rsidP="006D4F76">
      <w:pPr>
        <w:pStyle w:val="ListParagraph"/>
        <w:numPr>
          <w:ilvl w:val="0"/>
          <w:numId w:val="5"/>
        </w:numPr>
        <w:spacing w:line="276" w:lineRule="auto"/>
        <w:rPr>
          <w:rFonts w:cstheme="minorHAnsi"/>
          <w:sz w:val="24"/>
          <w:szCs w:val="24"/>
        </w:rPr>
      </w:pPr>
      <w:r w:rsidRPr="00DF1BB4">
        <w:rPr>
          <w:rFonts w:cstheme="minorHAnsi"/>
          <w:sz w:val="24"/>
          <w:szCs w:val="24"/>
        </w:rPr>
        <w:t>You demonstrate your understanding of their work</w:t>
      </w:r>
      <w:r w:rsidRPr="00DF1BB4">
        <w:rPr>
          <w:rFonts w:cstheme="minorHAnsi"/>
          <w:sz w:val="24"/>
          <w:szCs w:val="24"/>
        </w:rPr>
        <w:tab/>
      </w:r>
    </w:p>
    <w:p w14:paraId="0277BFAA" w14:textId="77777777" w:rsidR="006D4F76" w:rsidRPr="00DF1BB4" w:rsidRDefault="006D4F76" w:rsidP="006D4F76">
      <w:pPr>
        <w:pStyle w:val="ListParagraph"/>
        <w:numPr>
          <w:ilvl w:val="0"/>
          <w:numId w:val="5"/>
        </w:numPr>
        <w:spacing w:line="276" w:lineRule="auto"/>
        <w:rPr>
          <w:rFonts w:cstheme="minorHAnsi"/>
          <w:sz w:val="24"/>
          <w:szCs w:val="24"/>
        </w:rPr>
      </w:pPr>
      <w:r w:rsidRPr="00DF1BB4">
        <w:rPr>
          <w:rFonts w:cstheme="minorHAnsi"/>
          <w:sz w:val="24"/>
          <w:szCs w:val="24"/>
        </w:rPr>
        <w:t>You can often express their ideas more succinctly and with greater clarity</w:t>
      </w:r>
    </w:p>
    <w:p w14:paraId="47007F73" w14:textId="77777777" w:rsidR="006D4F76" w:rsidRPr="00DF1BB4" w:rsidRDefault="006D4F76" w:rsidP="006D4F76">
      <w:pPr>
        <w:pStyle w:val="ListParagraph"/>
        <w:numPr>
          <w:ilvl w:val="0"/>
          <w:numId w:val="5"/>
        </w:numPr>
        <w:spacing w:line="276" w:lineRule="auto"/>
        <w:rPr>
          <w:rFonts w:cstheme="minorHAnsi"/>
          <w:sz w:val="24"/>
          <w:szCs w:val="24"/>
        </w:rPr>
      </w:pPr>
      <w:r w:rsidRPr="00DF1BB4">
        <w:rPr>
          <w:rFonts w:cstheme="minorHAnsi"/>
          <w:sz w:val="24"/>
          <w:szCs w:val="24"/>
        </w:rPr>
        <w:t xml:space="preserve">It makes your writing flow better than the stop / start of using direct quotations. </w:t>
      </w:r>
    </w:p>
    <w:p w14:paraId="79263C70" w14:textId="16015CD8" w:rsidR="006D4F76" w:rsidRDefault="006D4F76" w:rsidP="006D4F76">
      <w:pPr>
        <w:spacing w:line="276" w:lineRule="auto"/>
        <w:rPr>
          <w:rFonts w:cstheme="minorHAnsi"/>
          <w:sz w:val="24"/>
          <w:szCs w:val="24"/>
        </w:rPr>
      </w:pPr>
      <w:r w:rsidRPr="00DF1BB4">
        <w:rPr>
          <w:rFonts w:cstheme="minorHAnsi"/>
          <w:sz w:val="24"/>
          <w:szCs w:val="24"/>
        </w:rPr>
        <w:t xml:space="preserve">The most important things to remember are you MUST keep the original meaning, and you MUST include clear in-text citations so that your lecturer can tell which are your own thoughts and ideas, and which are someone else’s. </w:t>
      </w:r>
      <w:r w:rsidR="00F37E9E">
        <w:rPr>
          <w:rFonts w:cstheme="minorHAnsi"/>
          <w:sz w:val="24"/>
          <w:szCs w:val="24"/>
        </w:rPr>
        <w:t>For example:</w:t>
      </w:r>
    </w:p>
    <w:p w14:paraId="56840ECB" w14:textId="27CCF78E" w:rsidR="000206CC" w:rsidRDefault="000206CC" w:rsidP="006D4F76">
      <w:pPr>
        <w:spacing w:line="276" w:lineRule="auto"/>
        <w:rPr>
          <w:rFonts w:cstheme="minorHAnsi"/>
          <w:sz w:val="24"/>
          <w:szCs w:val="24"/>
        </w:rPr>
      </w:pPr>
      <w:r w:rsidRPr="00F37E9E">
        <w:rPr>
          <w:rFonts w:cstheme="minorHAnsi"/>
          <w:noProof/>
          <w:sz w:val="24"/>
          <w:szCs w:val="24"/>
          <w:lang w:eastAsia="en-GB"/>
        </w:rPr>
        <mc:AlternateContent>
          <mc:Choice Requires="wps">
            <w:drawing>
              <wp:anchor distT="45720" distB="45720" distL="114300" distR="114300" simplePos="0" relativeHeight="251734016" behindDoc="0" locked="0" layoutInCell="1" allowOverlap="1" wp14:anchorId="22A59086" wp14:editId="433E2F8C">
                <wp:simplePos x="0" y="0"/>
                <wp:positionH relativeFrom="margin">
                  <wp:align>right</wp:align>
                </wp:positionH>
                <wp:positionV relativeFrom="paragraph">
                  <wp:posOffset>249555</wp:posOffset>
                </wp:positionV>
                <wp:extent cx="5705475" cy="1104900"/>
                <wp:effectExtent l="0" t="0" r="952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04900"/>
                        </a:xfrm>
                        <a:prstGeom prst="rect">
                          <a:avLst/>
                        </a:prstGeom>
                        <a:solidFill>
                          <a:schemeClr val="accent1">
                            <a:lumMod val="20000"/>
                            <a:lumOff val="80000"/>
                          </a:schemeClr>
                        </a:solidFill>
                        <a:ln w="9525">
                          <a:noFill/>
                          <a:miter lim="800000"/>
                          <a:headEnd/>
                          <a:tailEnd/>
                        </a:ln>
                      </wps:spPr>
                      <wps:txbx>
                        <w:txbxContent>
                          <w:p w14:paraId="617C92C7" w14:textId="119B5C51" w:rsidR="007D29FE" w:rsidRPr="0064751A" w:rsidRDefault="007D29FE">
                            <w:pPr>
                              <w:rPr>
                                <w:sz w:val="24"/>
                                <w:szCs w:val="24"/>
                              </w:rPr>
                            </w:pPr>
                            <w:r w:rsidRPr="0064751A">
                              <w:rPr>
                                <w:sz w:val="24"/>
                                <w:szCs w:val="24"/>
                              </w:rPr>
                              <w:t>Successful networking means always having a goal. This doesn’t have to be too specific, but could be to identify at least two key contacts at design studios you would like to work with, or a couple of people who are experts in something that you are deficient in that you will need for an upcoming job. If you go in without any aims, you will almost certainly achieve nothing</w:t>
                            </w:r>
                            <w:r>
                              <w:rPr>
                                <w:sz w:val="24"/>
                                <w:szCs w:val="24"/>
                              </w:rPr>
                              <w:t xml:space="preserve">. </w:t>
                            </w:r>
                            <w:r w:rsidRPr="0064751A">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59086" id="_x0000_s1035" type="#_x0000_t202" style="position:absolute;margin-left:398.05pt;margin-top:19.65pt;width:449.25pt;height:87pt;z-index:251734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" fillcolor="#d9e2f3 [660]" stroked="f">
                <v:textbox>
                  <w:txbxContent>
                    <w:p w14:paraId="617C92C7" w14:textId="119B5C51" w:rsidR="007D29FE" w:rsidRPr="0064751A" w:rsidRDefault="007D29FE">
                      <w:pPr>
                        <w:rPr>
                          <w:sz w:val="24"/>
                          <w:szCs w:val="24"/>
                        </w:rPr>
                      </w:pPr>
                      <w:r w:rsidRPr="0064751A">
                        <w:rPr>
                          <w:sz w:val="24"/>
                          <w:szCs w:val="24"/>
                        </w:rPr>
                        <w:t>Successful networking means always having a goal. This doesn’t have to be too specific, but could be to identify at least two key contacts at design studios you would like to work with, or a couple of people who are experts in something that you are deficient in that you will need for an upcoming job. If you go in without any aims, you will almost certainly achieve nothing</w:t>
                      </w:r>
                      <w:r>
                        <w:rPr>
                          <w:sz w:val="24"/>
                          <w:szCs w:val="24"/>
                        </w:rPr>
                        <w:t xml:space="preserve">. </w:t>
                      </w:r>
                      <w:r w:rsidRPr="0064751A">
                        <w:rPr>
                          <w:sz w:val="24"/>
                          <w:szCs w:val="24"/>
                        </w:rPr>
                        <w:t xml:space="preserve"> </w:t>
                      </w:r>
                    </w:p>
                  </w:txbxContent>
                </v:textbox>
                <w10:wrap type="square" anchorx="margin"/>
              </v:shape>
            </w:pict>
          </mc:Fallback>
        </mc:AlternateContent>
      </w:r>
      <w:r>
        <w:rPr>
          <w:rFonts w:cstheme="minorHAnsi"/>
          <w:sz w:val="24"/>
          <w:szCs w:val="24"/>
        </w:rPr>
        <w:t xml:space="preserve">Original </w:t>
      </w:r>
      <w:r w:rsidR="00CC0F3A">
        <w:rPr>
          <w:rFonts w:cstheme="minorHAnsi"/>
          <w:sz w:val="24"/>
          <w:szCs w:val="24"/>
        </w:rPr>
        <w:t>text (from Leonard, 2016, p.86):</w:t>
      </w:r>
    </w:p>
    <w:p w14:paraId="77936892" w14:textId="77D990F0" w:rsidR="000206CC" w:rsidRDefault="000206CC" w:rsidP="006D4F76">
      <w:pPr>
        <w:spacing w:line="276" w:lineRule="auto"/>
        <w:rPr>
          <w:rFonts w:cstheme="minorHAnsi"/>
          <w:sz w:val="24"/>
          <w:szCs w:val="24"/>
        </w:rPr>
      </w:pPr>
      <w:r w:rsidRPr="00F37E9E">
        <w:rPr>
          <w:rFonts w:cstheme="minorHAnsi"/>
          <w:noProof/>
          <w:sz w:val="24"/>
          <w:szCs w:val="24"/>
          <w:lang w:eastAsia="en-GB"/>
        </w:rPr>
        <mc:AlternateContent>
          <mc:Choice Requires="wps">
            <w:drawing>
              <wp:anchor distT="45720" distB="45720" distL="114300" distR="114300" simplePos="0" relativeHeight="251736064" behindDoc="0" locked="0" layoutInCell="1" allowOverlap="1" wp14:anchorId="532B379D" wp14:editId="52B6F16F">
                <wp:simplePos x="0" y="0"/>
                <wp:positionH relativeFrom="margin">
                  <wp:align>center</wp:align>
                </wp:positionH>
                <wp:positionV relativeFrom="paragraph">
                  <wp:posOffset>1343025</wp:posOffset>
                </wp:positionV>
                <wp:extent cx="5715000" cy="733425"/>
                <wp:effectExtent l="0" t="0" r="0" b="95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33425"/>
                        </a:xfrm>
                        <a:prstGeom prst="rect">
                          <a:avLst/>
                        </a:prstGeom>
                        <a:solidFill>
                          <a:schemeClr val="accent1">
                            <a:lumMod val="20000"/>
                            <a:lumOff val="80000"/>
                          </a:schemeClr>
                        </a:solidFill>
                        <a:ln w="9525">
                          <a:noFill/>
                          <a:miter lim="800000"/>
                          <a:headEnd/>
                          <a:tailEnd/>
                        </a:ln>
                      </wps:spPr>
                      <wps:txbx>
                        <w:txbxContent>
                          <w:p w14:paraId="3B048C5E" w14:textId="0A932A78" w:rsidR="007D29FE" w:rsidRPr="0064751A" w:rsidRDefault="007D29FE">
                            <w:pPr>
                              <w:rPr>
                                <w:sz w:val="24"/>
                                <w:szCs w:val="24"/>
                              </w:rPr>
                            </w:pPr>
                            <w:r w:rsidRPr="0064751A">
                              <w:rPr>
                                <w:sz w:val="24"/>
                                <w:szCs w:val="24"/>
                              </w:rPr>
                              <w:t>Successful networking can be achieved by approaching an event with a goal in mind, e.g. making two contacts that can be helpful to you, either in terms of their skills or connections (Leonard, 2016, p.86).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B379D" id="_x0000_s1036" type="#_x0000_t202" style="position:absolute;margin-left:0;margin-top:105.75pt;width:450pt;height:57.7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" fillcolor="#d9e2f3 [660]" stroked="f">
                <v:textbox>
                  <w:txbxContent>
                    <w:p w14:paraId="3B048C5E" w14:textId="0A932A78" w:rsidR="007D29FE" w:rsidRPr="0064751A" w:rsidRDefault="007D29FE">
                      <w:pPr>
                        <w:rPr>
                          <w:sz w:val="24"/>
                          <w:szCs w:val="24"/>
                        </w:rPr>
                      </w:pPr>
                      <w:r w:rsidRPr="0064751A">
                        <w:rPr>
                          <w:sz w:val="24"/>
                          <w:szCs w:val="24"/>
                        </w:rPr>
                        <w:t>Successful networking can be achieved by approaching an event with a goal in mind, e.g. making two contacts that can be helpful to you, either in terms of their skills or connections (Leonard, 2016, p.86).</w:t>
                      </w:r>
                    </w:p>
                  </w:txbxContent>
                </v:textbox>
                <w10:wrap type="square" anchorx="margin"/>
              </v:shape>
            </w:pict>
          </mc:Fallback>
        </mc:AlternateContent>
      </w:r>
      <w:r>
        <w:rPr>
          <w:rFonts w:cstheme="minorHAnsi"/>
          <w:sz w:val="24"/>
          <w:szCs w:val="24"/>
        </w:rPr>
        <w:t>Paraphrased example</w:t>
      </w:r>
      <w:r w:rsidR="00CC0F3A">
        <w:rPr>
          <w:rFonts w:cstheme="minorHAnsi"/>
          <w:sz w:val="24"/>
          <w:szCs w:val="24"/>
        </w:rPr>
        <w:t>:</w:t>
      </w:r>
    </w:p>
    <w:p w14:paraId="2DA50A64" w14:textId="05AA19BC" w:rsidR="000206CC" w:rsidRDefault="000206CC">
      <w:pPr>
        <w:rPr>
          <w:rFonts w:asciiTheme="majorHAnsi" w:eastAsiaTheme="majorEastAsia" w:hAnsiTheme="majorHAnsi" w:cstheme="minorHAnsi"/>
          <w:color w:val="2F5496" w:themeColor="accent1" w:themeShade="BF"/>
          <w:sz w:val="24"/>
          <w:szCs w:val="24"/>
        </w:rPr>
      </w:pPr>
      <w:r>
        <w:rPr>
          <w:rFonts w:cstheme="minorHAnsi"/>
          <w:sz w:val="24"/>
          <w:szCs w:val="24"/>
        </w:rPr>
        <w:t xml:space="preserve">You can see how the paraphrased example is more </w:t>
      </w:r>
      <w:proofErr w:type="gramStart"/>
      <w:r w:rsidR="00CC0F3A">
        <w:rPr>
          <w:rFonts w:cstheme="minorHAnsi"/>
          <w:sz w:val="24"/>
          <w:szCs w:val="24"/>
        </w:rPr>
        <w:t>concise, but</w:t>
      </w:r>
      <w:proofErr w:type="gramEnd"/>
      <w:r w:rsidR="00CC0F3A">
        <w:rPr>
          <w:rFonts w:cstheme="minorHAnsi"/>
          <w:sz w:val="24"/>
          <w:szCs w:val="24"/>
        </w:rPr>
        <w:t xml:space="preserve"> still keeps the original meaning and the in-text citation. </w:t>
      </w:r>
      <w:r>
        <w:rPr>
          <w:rFonts w:cstheme="minorHAnsi"/>
          <w:sz w:val="24"/>
          <w:szCs w:val="24"/>
        </w:rPr>
        <w:br w:type="page"/>
      </w:r>
    </w:p>
    <w:p w14:paraId="1C05CEE7" w14:textId="44D649FA" w:rsidR="00B9017D" w:rsidRPr="00B9017D" w:rsidRDefault="00B9017D" w:rsidP="00B96882">
      <w:pPr>
        <w:pStyle w:val="Heading2"/>
      </w:pPr>
      <w:bookmarkStart w:id="15" w:name="_Toc224633394"/>
      <w:r w:rsidRPr="00B9017D">
        <w:lastRenderedPageBreak/>
        <w:t>How do I reference images?</w:t>
      </w:r>
      <w:bookmarkEnd w:id="15"/>
    </w:p>
    <w:p w14:paraId="25DF442B" w14:textId="64BF0EB0" w:rsidR="00B9017D" w:rsidRDefault="00B9017D" w:rsidP="00B9017D">
      <w:pPr>
        <w:spacing w:line="280" w:lineRule="atLeast"/>
        <w:rPr>
          <w:sz w:val="24"/>
          <w:szCs w:val="24"/>
        </w:rPr>
      </w:pPr>
      <w:r w:rsidRPr="00B9017D">
        <w:rPr>
          <w:sz w:val="24"/>
          <w:szCs w:val="24"/>
        </w:rPr>
        <w:t>When you include an image in your report, you need to ensure you give it a figure number</w:t>
      </w:r>
      <w:r w:rsidR="00C96AC3">
        <w:rPr>
          <w:sz w:val="24"/>
          <w:szCs w:val="24"/>
        </w:rPr>
        <w:t>, author/creator, title or brief description, and year</w:t>
      </w:r>
      <w:r w:rsidRPr="00B9017D">
        <w:rPr>
          <w:sz w:val="24"/>
          <w:szCs w:val="24"/>
        </w:rPr>
        <w:t xml:space="preserve"> </w:t>
      </w:r>
    </w:p>
    <w:p w14:paraId="6C266790" w14:textId="4E1F193E" w:rsidR="00B96882" w:rsidRDefault="00B96882" w:rsidP="00B9017D">
      <w:pPr>
        <w:spacing w:line="280" w:lineRule="atLeast"/>
        <w:rPr>
          <w:sz w:val="24"/>
          <w:szCs w:val="24"/>
        </w:rPr>
      </w:pPr>
      <w:r>
        <w:rPr>
          <w:sz w:val="24"/>
          <w:szCs w:val="24"/>
        </w:rPr>
        <w:t>For example</w:t>
      </w:r>
      <w:r w:rsidR="00CA228D">
        <w:rPr>
          <w:sz w:val="24"/>
          <w:szCs w:val="24"/>
        </w:rPr>
        <w:t>:</w:t>
      </w:r>
    </w:p>
    <w:p w14:paraId="4011277F" w14:textId="3B01A8F8" w:rsidR="00B96882" w:rsidRDefault="00B96882" w:rsidP="00B96882">
      <w:pPr>
        <w:keepNext/>
        <w:spacing w:line="280" w:lineRule="atLeast"/>
      </w:pPr>
      <w:r>
        <w:rPr>
          <w:noProof/>
          <w:lang w:eastAsia="en-GB"/>
        </w:rPr>
        <w:drawing>
          <wp:inline distT="0" distB="0" distL="0" distR="0" wp14:anchorId="0B335EB6" wp14:editId="3F6E5C4E">
            <wp:extent cx="963531" cy="1266825"/>
            <wp:effectExtent l="0" t="0" r="8255" b="0"/>
            <wp:docPr id="19" name="Picture 19" descr="Migrant Mother, Dorothea Lange, 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grant Mother, Dorothea Lange, 19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3609" cy="1280076"/>
                    </a:xfrm>
                    <a:prstGeom prst="rect">
                      <a:avLst/>
                    </a:prstGeom>
                    <a:noFill/>
                    <a:ln>
                      <a:noFill/>
                    </a:ln>
                  </pic:spPr>
                </pic:pic>
              </a:graphicData>
            </a:graphic>
          </wp:inline>
        </w:drawing>
      </w:r>
      <w:r>
        <w:rPr>
          <w:noProof/>
          <w:lang w:eastAsia="en-GB"/>
        </w:rPr>
        <w:t xml:space="preserve">  </w:t>
      </w:r>
    </w:p>
    <w:p w14:paraId="4D8A485A" w14:textId="77777777" w:rsidR="00C96AC3" w:rsidRDefault="00CA228D" w:rsidP="00CA228D">
      <w:pPr>
        <w:pStyle w:val="Caption"/>
        <w:tabs>
          <w:tab w:val="left" w:pos="1985"/>
        </w:tabs>
        <w:spacing w:after="0"/>
        <w:rPr>
          <w:sz w:val="24"/>
          <w:szCs w:val="24"/>
        </w:rPr>
      </w:pPr>
      <w:r>
        <w:rPr>
          <w:sz w:val="24"/>
          <w:szCs w:val="24"/>
        </w:rPr>
        <w:t>Figure 1</w:t>
      </w:r>
      <w:r w:rsidR="00C96AC3">
        <w:rPr>
          <w:sz w:val="24"/>
          <w:szCs w:val="24"/>
        </w:rPr>
        <w:t xml:space="preserve">, </w:t>
      </w:r>
      <w:r w:rsidR="00C96AC3" w:rsidRPr="00C96AC3">
        <w:rPr>
          <w:sz w:val="24"/>
          <w:szCs w:val="24"/>
        </w:rPr>
        <w:t>Dorothea Lange, </w:t>
      </w:r>
    </w:p>
    <w:p w14:paraId="0B5C9486" w14:textId="77777777" w:rsidR="00C96AC3" w:rsidRDefault="00C96AC3" w:rsidP="00CA228D">
      <w:pPr>
        <w:pStyle w:val="Caption"/>
        <w:tabs>
          <w:tab w:val="left" w:pos="1985"/>
        </w:tabs>
        <w:spacing w:after="0"/>
        <w:rPr>
          <w:sz w:val="24"/>
          <w:szCs w:val="24"/>
        </w:rPr>
      </w:pPr>
      <w:r w:rsidRPr="00C96AC3">
        <w:rPr>
          <w:sz w:val="24"/>
          <w:szCs w:val="24"/>
        </w:rPr>
        <w:t>Migrant Mother, Nipomo, California</w:t>
      </w:r>
    </w:p>
    <w:p w14:paraId="629F2FE8" w14:textId="0F621E92" w:rsidR="005065A7" w:rsidRPr="00CA228D" w:rsidRDefault="00C96AC3" w:rsidP="00CA228D">
      <w:pPr>
        <w:pStyle w:val="Caption"/>
        <w:tabs>
          <w:tab w:val="left" w:pos="1985"/>
        </w:tabs>
        <w:spacing w:after="0"/>
        <w:rPr>
          <w:sz w:val="24"/>
          <w:szCs w:val="24"/>
        </w:rPr>
      </w:pPr>
      <w:r w:rsidRPr="00C96AC3">
        <w:rPr>
          <w:sz w:val="24"/>
          <w:szCs w:val="24"/>
        </w:rPr>
        <w:t>1936</w:t>
      </w:r>
    </w:p>
    <w:p w14:paraId="77CB53C0" w14:textId="77777777" w:rsidR="00271C76" w:rsidRDefault="00271C76" w:rsidP="00271C76"/>
    <w:p w14:paraId="65CAE4F0" w14:textId="0DAB0786" w:rsidR="00271C76" w:rsidRPr="0064751A" w:rsidRDefault="006F0B4A" w:rsidP="00271C76">
      <w:pPr>
        <w:rPr>
          <w:rFonts w:cstheme="minorHAnsi"/>
          <w:sz w:val="24"/>
          <w:szCs w:val="24"/>
        </w:rPr>
      </w:pPr>
      <w:r w:rsidRPr="0064751A">
        <w:rPr>
          <w:rFonts w:cstheme="minorHAnsi"/>
          <w:noProof/>
          <w:sz w:val="24"/>
          <w:szCs w:val="24"/>
          <w:lang w:eastAsia="en-GB"/>
        </w:rPr>
        <mc:AlternateContent>
          <mc:Choice Requires="wps">
            <w:drawing>
              <wp:anchor distT="45720" distB="45720" distL="114300" distR="114300" simplePos="0" relativeHeight="251727872" behindDoc="0" locked="0" layoutInCell="1" allowOverlap="1" wp14:anchorId="27A86707" wp14:editId="40A465ED">
                <wp:simplePos x="0" y="0"/>
                <wp:positionH relativeFrom="margin">
                  <wp:align>right</wp:align>
                </wp:positionH>
                <wp:positionV relativeFrom="paragraph">
                  <wp:posOffset>490220</wp:posOffset>
                </wp:positionV>
                <wp:extent cx="5706110" cy="1404620"/>
                <wp:effectExtent l="0" t="0" r="8890" b="825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1404620"/>
                        </a:xfrm>
                        <a:prstGeom prst="rect">
                          <a:avLst/>
                        </a:prstGeom>
                        <a:solidFill>
                          <a:schemeClr val="accent1">
                            <a:lumMod val="20000"/>
                            <a:lumOff val="80000"/>
                          </a:schemeClr>
                        </a:solidFill>
                        <a:ln w="9525">
                          <a:noFill/>
                          <a:miter lim="800000"/>
                          <a:headEnd/>
                          <a:tailEnd/>
                        </a:ln>
                      </wps:spPr>
                      <wps:txbx>
                        <w:txbxContent>
                          <w:p w14:paraId="0DFDC70E" w14:textId="7AEF7FB2" w:rsidR="007D29FE" w:rsidRPr="007D29FE" w:rsidRDefault="007D29FE">
                            <w:pPr>
                              <w:rPr>
                                <w:sz w:val="24"/>
                                <w:szCs w:val="24"/>
                              </w:rPr>
                            </w:pPr>
                            <w:r w:rsidRPr="007D29FE">
                              <w:rPr>
                                <w:sz w:val="24"/>
                                <w:szCs w:val="24"/>
                              </w:rPr>
                              <w:t xml:space="preserve">Figure 1. (Lange, 1936) is striking in its depiction of desperation and despair suffered during the Great Depression.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A86707" id="_x0000_s1037" type="#_x0000_t202" style="position:absolute;margin-left:398.1pt;margin-top:38.6pt;width:449.3pt;height:110.6pt;z-index:2517278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" fillcolor="#d9e2f3 [660]" stroked="f">
                <v:textbox style="mso-fit-shape-to-text:t">
                  <w:txbxContent>
                    <w:p w14:paraId="0DFDC70E" w14:textId="7AEF7FB2" w:rsidR="007D29FE" w:rsidRPr="007D29FE" w:rsidRDefault="007D29FE">
                      <w:pPr>
                        <w:rPr>
                          <w:sz w:val="24"/>
                          <w:szCs w:val="24"/>
                        </w:rPr>
                      </w:pPr>
                      <w:r w:rsidRPr="007D29FE">
                        <w:rPr>
                          <w:sz w:val="24"/>
                          <w:szCs w:val="24"/>
                        </w:rPr>
                        <w:t xml:space="preserve">Figure 1. (Lange, 1936) is striking in its depiction of desperation and despair suffered during the Great Depression. </w:t>
                      </w:r>
                    </w:p>
                  </w:txbxContent>
                </v:textbox>
                <w10:wrap type="square" anchorx="margin"/>
              </v:shape>
            </w:pict>
          </mc:Fallback>
        </mc:AlternateContent>
      </w:r>
      <w:r w:rsidR="00271C76" w:rsidRPr="0064751A">
        <w:rPr>
          <w:rFonts w:cstheme="minorHAnsi"/>
          <w:sz w:val="24"/>
          <w:szCs w:val="24"/>
        </w:rPr>
        <w:t>When you refer to the image in your text, you need to include an appropriate in-text citation for the source of the image</w:t>
      </w:r>
      <w:r>
        <w:rPr>
          <w:rFonts w:cstheme="minorHAnsi"/>
          <w:sz w:val="24"/>
          <w:szCs w:val="24"/>
        </w:rPr>
        <w:t>:</w:t>
      </w:r>
    </w:p>
    <w:p w14:paraId="498E19E1" w14:textId="77777777" w:rsidR="007D29FE" w:rsidRDefault="007D29FE" w:rsidP="00271C76">
      <w:pPr>
        <w:pStyle w:val="Heading2"/>
        <w:rPr>
          <w:rFonts w:asciiTheme="minorHAnsi" w:hAnsiTheme="minorHAnsi" w:cstheme="minorHAnsi"/>
          <w:sz w:val="24"/>
          <w:szCs w:val="24"/>
        </w:rPr>
      </w:pPr>
      <w:bookmarkStart w:id="16" w:name="_Toc16581150"/>
    </w:p>
    <w:bookmarkEnd w:id="16"/>
    <w:p w14:paraId="14F6479D" w14:textId="1F18310B" w:rsidR="00257D15" w:rsidRPr="0064751A" w:rsidRDefault="003A1C78" w:rsidP="007D29FE">
      <w:pPr>
        <w:rPr>
          <w:rFonts w:eastAsiaTheme="minorEastAsia"/>
          <w:b/>
          <w:lang w:eastAsia="en-GB"/>
        </w:rPr>
      </w:pPr>
      <w:r w:rsidRPr="00CA228D">
        <w:rPr>
          <w:rFonts w:eastAsiaTheme="minorEastAsia" w:cstheme="minorHAnsi"/>
          <w:sz w:val="24"/>
          <w:szCs w:val="24"/>
          <w:lang w:eastAsia="en-GB"/>
        </w:rPr>
        <w:br w:type="page"/>
      </w:r>
      <w:r w:rsidR="00F22D34" w:rsidRPr="0064751A">
        <w:rPr>
          <w:rFonts w:eastAsiaTheme="minorEastAsia"/>
          <w:b/>
          <w:lang w:eastAsia="en-GB"/>
        </w:rPr>
        <w:lastRenderedPageBreak/>
        <w:t>Creating your bibliography</w:t>
      </w:r>
    </w:p>
    <w:p w14:paraId="47261745" w14:textId="77777777" w:rsidR="003A1C78" w:rsidRDefault="003A1C78" w:rsidP="003A1C78">
      <w:pPr>
        <w:rPr>
          <w:lang w:eastAsia="en-GB"/>
        </w:rPr>
      </w:pPr>
    </w:p>
    <w:p w14:paraId="1B57859D" w14:textId="10DB6739" w:rsidR="003A1C78" w:rsidRDefault="003A1C78" w:rsidP="003A1C78">
      <w:pPr>
        <w:pStyle w:val="Heading2"/>
        <w:rPr>
          <w:lang w:eastAsia="en-GB"/>
        </w:rPr>
      </w:pPr>
      <w:bookmarkStart w:id="17" w:name="_Toc224633395"/>
      <w:r>
        <w:rPr>
          <w:lang w:eastAsia="en-GB"/>
        </w:rPr>
        <w:t>What is a bibliography?</w:t>
      </w:r>
      <w:bookmarkEnd w:id="17"/>
    </w:p>
    <w:p w14:paraId="07AD9FD2" w14:textId="1602CDB3" w:rsidR="003A1C78" w:rsidRDefault="003A1C78" w:rsidP="003A1C78">
      <w:pPr>
        <w:rPr>
          <w:sz w:val="24"/>
          <w:szCs w:val="24"/>
          <w:lang w:eastAsia="en-GB"/>
        </w:rPr>
      </w:pPr>
      <w:r w:rsidRPr="003A1C78">
        <w:rPr>
          <w:sz w:val="24"/>
          <w:szCs w:val="24"/>
          <w:lang w:eastAsia="en-GB"/>
        </w:rPr>
        <w:t xml:space="preserve">A bibliography is a list at the end of your work that gives the details of all the sources you have used. This is to enable anyone who reads your work to be able to go to the original source for themselves if they want to. </w:t>
      </w:r>
    </w:p>
    <w:p w14:paraId="049A06DA" w14:textId="77777777" w:rsidR="00DD32CF" w:rsidRPr="003A1C78" w:rsidRDefault="00DD32CF" w:rsidP="003A1C78">
      <w:pPr>
        <w:rPr>
          <w:sz w:val="24"/>
          <w:szCs w:val="24"/>
          <w:lang w:eastAsia="en-GB"/>
        </w:rPr>
      </w:pPr>
    </w:p>
    <w:p w14:paraId="2AD8EF37" w14:textId="57255E89" w:rsidR="003A1C78" w:rsidRPr="003A1C78" w:rsidRDefault="003A1C78" w:rsidP="003A1C78">
      <w:pPr>
        <w:pStyle w:val="Heading2"/>
        <w:rPr>
          <w:lang w:eastAsia="en-GB"/>
        </w:rPr>
      </w:pPr>
      <w:bookmarkStart w:id="18" w:name="_Toc224633396"/>
      <w:r w:rsidRPr="003A1C78">
        <w:rPr>
          <w:lang w:eastAsia="en-GB"/>
        </w:rPr>
        <w:t>How should I order my bibliography?</w:t>
      </w:r>
      <w:bookmarkEnd w:id="18"/>
    </w:p>
    <w:p w14:paraId="5F5DE619" w14:textId="51182ABB" w:rsidR="003A1C78" w:rsidRDefault="003A1C78" w:rsidP="003A1C78">
      <w:pPr>
        <w:rPr>
          <w:sz w:val="24"/>
          <w:szCs w:val="24"/>
          <w:lang w:eastAsia="en-GB"/>
        </w:rPr>
      </w:pPr>
      <w:r w:rsidRPr="003A1C78">
        <w:rPr>
          <w:sz w:val="24"/>
          <w:szCs w:val="24"/>
          <w:lang w:eastAsia="en-GB"/>
        </w:rPr>
        <w:t>You</w:t>
      </w:r>
      <w:r w:rsidR="00A0378C">
        <w:rPr>
          <w:sz w:val="24"/>
          <w:szCs w:val="24"/>
          <w:lang w:eastAsia="en-GB"/>
        </w:rPr>
        <w:t>r</w:t>
      </w:r>
      <w:r w:rsidRPr="003A1C78">
        <w:rPr>
          <w:sz w:val="24"/>
          <w:szCs w:val="24"/>
          <w:lang w:eastAsia="en-GB"/>
        </w:rPr>
        <w:t xml:space="preserve"> bibliography should be in alphabetical order by the first author’s surname. You do not need to break the list up into different types of source</w:t>
      </w:r>
      <w:r w:rsidR="00A0378C">
        <w:rPr>
          <w:sz w:val="24"/>
          <w:szCs w:val="24"/>
          <w:lang w:eastAsia="en-GB"/>
        </w:rPr>
        <w:t>s,</w:t>
      </w:r>
      <w:r w:rsidRPr="003A1C78">
        <w:rPr>
          <w:sz w:val="24"/>
          <w:szCs w:val="24"/>
          <w:lang w:eastAsia="en-GB"/>
        </w:rPr>
        <w:t xml:space="preserve"> </w:t>
      </w:r>
      <w:r w:rsidR="00A0378C">
        <w:rPr>
          <w:sz w:val="24"/>
          <w:szCs w:val="24"/>
          <w:lang w:eastAsia="en-GB"/>
        </w:rPr>
        <w:t>your</w:t>
      </w:r>
      <w:r w:rsidRPr="003A1C78">
        <w:rPr>
          <w:sz w:val="24"/>
          <w:szCs w:val="24"/>
          <w:lang w:eastAsia="en-GB"/>
        </w:rPr>
        <w:t xml:space="preserve"> bibliography </w:t>
      </w:r>
      <w:r w:rsidR="00A0378C">
        <w:rPr>
          <w:sz w:val="24"/>
          <w:szCs w:val="24"/>
          <w:lang w:eastAsia="en-GB"/>
        </w:rPr>
        <w:t xml:space="preserve">should be </w:t>
      </w:r>
      <w:r w:rsidRPr="003A1C78">
        <w:rPr>
          <w:sz w:val="24"/>
          <w:szCs w:val="24"/>
          <w:lang w:eastAsia="en-GB"/>
        </w:rPr>
        <w:t>one long list.</w:t>
      </w:r>
    </w:p>
    <w:p w14:paraId="0E2011D4" w14:textId="77777777" w:rsidR="00DD32CF" w:rsidRPr="003A1C78" w:rsidRDefault="00DD32CF" w:rsidP="003A1C78">
      <w:pPr>
        <w:rPr>
          <w:sz w:val="24"/>
          <w:szCs w:val="24"/>
          <w:lang w:eastAsia="en-GB"/>
        </w:rPr>
      </w:pPr>
    </w:p>
    <w:p w14:paraId="3051341C" w14:textId="1762660D" w:rsidR="003A1C78" w:rsidRPr="003A1C78" w:rsidRDefault="003A1C78" w:rsidP="003A1C78">
      <w:pPr>
        <w:pStyle w:val="Heading2"/>
        <w:rPr>
          <w:lang w:eastAsia="en-GB"/>
        </w:rPr>
      </w:pPr>
      <w:bookmarkStart w:id="19" w:name="_Toc224633397"/>
      <w:r w:rsidRPr="003A1C78">
        <w:rPr>
          <w:lang w:eastAsia="en-GB"/>
        </w:rPr>
        <w:t>How do I know which details to include in my bibliography?</w:t>
      </w:r>
      <w:bookmarkEnd w:id="19"/>
    </w:p>
    <w:p w14:paraId="3648E6A5" w14:textId="4E083208" w:rsidR="00AB5E17" w:rsidRPr="003A1C78" w:rsidRDefault="003A1C78" w:rsidP="00E26D5A">
      <w:pPr>
        <w:spacing w:line="276" w:lineRule="auto"/>
        <w:rPr>
          <w:sz w:val="24"/>
          <w:szCs w:val="24"/>
          <w:lang w:eastAsia="en-GB"/>
        </w:rPr>
      </w:pPr>
      <w:r w:rsidRPr="003A1C78">
        <w:rPr>
          <w:sz w:val="24"/>
          <w:szCs w:val="24"/>
          <w:lang w:eastAsia="en-GB"/>
        </w:rPr>
        <w:t>N</w:t>
      </w:r>
      <w:r w:rsidR="00C2787B">
        <w:rPr>
          <w:sz w:val="24"/>
          <w:szCs w:val="24"/>
          <w:lang w:eastAsia="en-GB"/>
        </w:rPr>
        <w:t>orwich Uni</w:t>
      </w:r>
      <w:r w:rsidRPr="003A1C78">
        <w:rPr>
          <w:sz w:val="24"/>
          <w:szCs w:val="24"/>
          <w:lang w:eastAsia="en-GB"/>
        </w:rPr>
        <w:t xml:space="preserve"> uses ‘Cite them right’ (Pears and Shields, 20</w:t>
      </w:r>
      <w:r w:rsidR="00C2787B">
        <w:rPr>
          <w:sz w:val="24"/>
          <w:szCs w:val="24"/>
          <w:lang w:eastAsia="en-GB"/>
        </w:rPr>
        <w:t>22</w:t>
      </w:r>
      <w:r w:rsidRPr="003A1C78">
        <w:rPr>
          <w:sz w:val="24"/>
          <w:szCs w:val="24"/>
          <w:lang w:eastAsia="en-GB"/>
        </w:rPr>
        <w:t>) to determine which bits of information you need to include, but all Harvard referencing follows a similar pattern:</w:t>
      </w:r>
    </w:p>
    <w:p w14:paraId="25C524EE" w14:textId="6A8C0B96" w:rsidR="00701D60" w:rsidRPr="00701D60" w:rsidRDefault="003A1C78" w:rsidP="00E26D5A">
      <w:pPr>
        <w:spacing w:line="276" w:lineRule="auto"/>
        <w:rPr>
          <w:sz w:val="24"/>
          <w:szCs w:val="24"/>
          <w:lang w:eastAsia="en-GB"/>
        </w:rPr>
      </w:pPr>
      <w:r w:rsidRPr="003A1C78">
        <w:rPr>
          <w:sz w:val="24"/>
          <w:szCs w:val="24"/>
          <w:lang w:eastAsia="en-GB"/>
        </w:rPr>
        <w:t>Author (</w:t>
      </w:r>
      <w:r w:rsidR="00A0378C">
        <w:rPr>
          <w:sz w:val="24"/>
          <w:szCs w:val="24"/>
          <w:lang w:eastAsia="en-GB"/>
        </w:rPr>
        <w:t>Y</w:t>
      </w:r>
      <w:r w:rsidRPr="003A1C78">
        <w:rPr>
          <w:sz w:val="24"/>
          <w:szCs w:val="24"/>
          <w:lang w:eastAsia="en-GB"/>
        </w:rPr>
        <w:t xml:space="preserve">ear) </w:t>
      </w:r>
      <w:r w:rsidRPr="003A1C78">
        <w:rPr>
          <w:i/>
          <w:sz w:val="24"/>
          <w:szCs w:val="24"/>
          <w:lang w:eastAsia="en-GB"/>
        </w:rPr>
        <w:t>Title of the work.</w:t>
      </w:r>
      <w:r w:rsidRPr="003A1C78">
        <w:rPr>
          <w:sz w:val="24"/>
          <w:szCs w:val="24"/>
          <w:lang w:eastAsia="en-GB"/>
        </w:rPr>
        <w:t xml:space="preserve"> </w:t>
      </w:r>
      <w:r w:rsidR="00674B74">
        <w:rPr>
          <w:sz w:val="24"/>
          <w:szCs w:val="24"/>
          <w:lang w:eastAsia="en-GB"/>
        </w:rPr>
        <w:t xml:space="preserve">[type of thing if needed]. </w:t>
      </w:r>
      <w:r w:rsidRPr="003A1C78">
        <w:rPr>
          <w:sz w:val="24"/>
          <w:szCs w:val="24"/>
          <w:lang w:eastAsia="en-GB"/>
        </w:rPr>
        <w:t>Any further details needed to get to the specific edition or issue</w:t>
      </w:r>
      <w:r w:rsidR="004B3364">
        <w:rPr>
          <w:sz w:val="24"/>
          <w:szCs w:val="24"/>
          <w:lang w:eastAsia="en-GB"/>
        </w:rPr>
        <w:t>. (date accessed online if needed).</w:t>
      </w:r>
    </w:p>
    <w:p w14:paraId="172681E6" w14:textId="6FC5D134" w:rsidR="00AB5E17" w:rsidRDefault="00674B74" w:rsidP="00E26D5A">
      <w:pPr>
        <w:spacing w:line="276" w:lineRule="auto"/>
        <w:rPr>
          <w:rFonts w:eastAsiaTheme="minorEastAsia" w:cstheme="minorHAnsi"/>
          <w:sz w:val="24"/>
          <w:szCs w:val="24"/>
          <w:lang w:eastAsia="en-GB"/>
        </w:rPr>
      </w:pPr>
      <w:r>
        <w:rPr>
          <w:rFonts w:eastAsiaTheme="minorEastAsia" w:cstheme="minorHAnsi"/>
          <w:sz w:val="24"/>
          <w:szCs w:val="24"/>
          <w:lang w:eastAsia="en-GB"/>
        </w:rPr>
        <w:t>The most common layouts you will need to use are shown below, but you will find lo</w:t>
      </w:r>
      <w:r w:rsidR="00526DED">
        <w:rPr>
          <w:rFonts w:eastAsiaTheme="minorEastAsia" w:cstheme="minorHAnsi"/>
          <w:sz w:val="24"/>
          <w:szCs w:val="24"/>
          <w:lang w:eastAsia="en-GB"/>
        </w:rPr>
        <w:t>ts</w:t>
      </w:r>
      <w:r>
        <w:rPr>
          <w:rFonts w:eastAsiaTheme="minorEastAsia" w:cstheme="minorHAnsi"/>
          <w:sz w:val="24"/>
          <w:szCs w:val="24"/>
          <w:lang w:eastAsia="en-GB"/>
        </w:rPr>
        <w:t xml:space="preserve"> of examples of all kinds of different sources in the tables on </w:t>
      </w:r>
      <w:r w:rsidRPr="00A47B6B">
        <w:rPr>
          <w:rFonts w:eastAsiaTheme="minorEastAsia" w:cstheme="minorHAnsi"/>
          <w:sz w:val="24"/>
          <w:szCs w:val="24"/>
          <w:lang w:eastAsia="en-GB"/>
        </w:rPr>
        <w:t xml:space="preserve">page </w:t>
      </w:r>
      <w:hyperlink w:anchor="_Reference_Layout_Guide" w:history="1">
        <w:r w:rsidR="0091522A">
          <w:rPr>
            <w:rStyle w:val="Hyperlink"/>
          </w:rPr>
          <w:t>14</w:t>
        </w:r>
      </w:hyperlink>
      <w:r w:rsidR="00A47B6B" w:rsidRPr="0064751A">
        <w:rPr>
          <w:rFonts w:eastAsiaTheme="minorEastAsia" w:cstheme="minorHAnsi"/>
          <w:sz w:val="24"/>
          <w:szCs w:val="24"/>
          <w:lang w:eastAsia="en-GB"/>
        </w:rPr>
        <w:t xml:space="preserve"> onwards </w:t>
      </w:r>
      <w:r w:rsidRPr="00A47B6B">
        <w:rPr>
          <w:rFonts w:eastAsiaTheme="minorEastAsia" w:cstheme="minorHAnsi"/>
          <w:sz w:val="24"/>
          <w:szCs w:val="24"/>
          <w:lang w:eastAsia="en-GB"/>
        </w:rPr>
        <w:t>of</w:t>
      </w:r>
      <w:r>
        <w:rPr>
          <w:rFonts w:eastAsiaTheme="minorEastAsia" w:cstheme="minorHAnsi"/>
          <w:sz w:val="24"/>
          <w:szCs w:val="24"/>
          <w:lang w:eastAsia="en-GB"/>
        </w:rPr>
        <w:t xml:space="preserve"> this guide.</w:t>
      </w:r>
    </w:p>
    <w:p w14:paraId="5EFE014E" w14:textId="77777777" w:rsidR="00DD32CF" w:rsidRPr="00DF1BB4" w:rsidRDefault="00DD32CF" w:rsidP="00E26D5A">
      <w:pPr>
        <w:spacing w:line="276" w:lineRule="auto"/>
        <w:rPr>
          <w:rFonts w:eastAsiaTheme="minorEastAsia" w:cstheme="minorHAnsi"/>
          <w:sz w:val="24"/>
          <w:szCs w:val="24"/>
          <w:lang w:eastAsia="en-GB"/>
        </w:rPr>
      </w:pPr>
    </w:p>
    <w:p w14:paraId="3B521A50" w14:textId="77777777" w:rsidR="00AB5E17" w:rsidRPr="00674B74" w:rsidRDefault="00674B74" w:rsidP="00674B74">
      <w:pPr>
        <w:pStyle w:val="Heading2"/>
        <w:rPr>
          <w:rStyle w:val="Strong"/>
          <w:b w:val="0"/>
        </w:rPr>
      </w:pPr>
      <w:bookmarkStart w:id="20" w:name="_Toc224633398"/>
      <w:r w:rsidRPr="00674B74">
        <w:rPr>
          <w:rStyle w:val="Strong"/>
          <w:b w:val="0"/>
        </w:rPr>
        <w:t>How to reference a book:</w:t>
      </w:r>
      <w:bookmarkEnd w:id="20"/>
    </w:p>
    <w:p w14:paraId="57C84D05" w14:textId="51326F81" w:rsidR="00AB5E17" w:rsidRPr="00DF1BB4" w:rsidRDefault="00AB5E17" w:rsidP="00674B74">
      <w:pPr>
        <w:spacing w:line="276" w:lineRule="auto"/>
        <w:ind w:right="-472"/>
        <w:rPr>
          <w:rFonts w:cstheme="minorHAnsi"/>
          <w:sz w:val="24"/>
          <w:szCs w:val="24"/>
        </w:rPr>
      </w:pPr>
      <w:r w:rsidRPr="00DF1BB4">
        <w:rPr>
          <w:rFonts w:cstheme="minorHAnsi"/>
          <w:sz w:val="24"/>
          <w:szCs w:val="24"/>
        </w:rPr>
        <w:t xml:space="preserve">Author (Year of publication) </w:t>
      </w:r>
      <w:r w:rsidRPr="00DF1BB4">
        <w:rPr>
          <w:rFonts w:cstheme="minorHAnsi"/>
          <w:i/>
          <w:sz w:val="24"/>
          <w:szCs w:val="24"/>
        </w:rPr>
        <w:t>T</w:t>
      </w:r>
      <w:r w:rsidR="00146457" w:rsidRPr="00DF1BB4">
        <w:rPr>
          <w:rFonts w:cstheme="minorHAnsi"/>
          <w:i/>
          <w:sz w:val="24"/>
          <w:szCs w:val="24"/>
        </w:rPr>
        <w:t>itle</w:t>
      </w:r>
      <w:r w:rsidR="00146457" w:rsidRPr="00DF1BB4">
        <w:rPr>
          <w:rFonts w:cstheme="minorHAnsi"/>
          <w:sz w:val="24"/>
          <w:szCs w:val="24"/>
        </w:rPr>
        <w:t>. Edition. (for 2</w:t>
      </w:r>
      <w:r w:rsidR="00146457" w:rsidRPr="00DF1BB4">
        <w:rPr>
          <w:rFonts w:cstheme="minorHAnsi"/>
          <w:sz w:val="24"/>
          <w:szCs w:val="24"/>
          <w:vertAlign w:val="superscript"/>
        </w:rPr>
        <w:t>nd</w:t>
      </w:r>
      <w:r w:rsidR="00146457" w:rsidRPr="00DF1BB4">
        <w:rPr>
          <w:rFonts w:cstheme="minorHAnsi"/>
          <w:sz w:val="24"/>
          <w:szCs w:val="24"/>
        </w:rPr>
        <w:t xml:space="preserve"> edition onwards</w:t>
      </w:r>
      <w:r w:rsidRPr="00DF1BB4">
        <w:rPr>
          <w:rFonts w:cstheme="minorHAnsi"/>
          <w:sz w:val="24"/>
          <w:szCs w:val="24"/>
        </w:rPr>
        <w:t xml:space="preserve">) Place of publication: Publisher. </w:t>
      </w:r>
    </w:p>
    <w:p w14:paraId="3A3FB07A" w14:textId="16EC8DB2" w:rsidR="00674B74" w:rsidRPr="00674B74" w:rsidRDefault="00525CB9" w:rsidP="00674B74">
      <w:pPr>
        <w:spacing w:line="276" w:lineRule="auto"/>
        <w:rPr>
          <w:rStyle w:val="Strong"/>
          <w:rFonts w:cstheme="minorHAnsi"/>
          <w:b w:val="0"/>
          <w:bCs w:val="0"/>
          <w:sz w:val="24"/>
          <w:szCs w:val="24"/>
        </w:rPr>
      </w:pPr>
      <w:r w:rsidRPr="00032409">
        <w:rPr>
          <w:rStyle w:val="SubtleEmphasis"/>
          <w:noProof/>
          <w:lang w:eastAsia="en-GB"/>
        </w:rPr>
        <mc:AlternateContent>
          <mc:Choice Requires="wps">
            <w:drawing>
              <wp:anchor distT="45720" distB="45720" distL="114300" distR="114300" simplePos="0" relativeHeight="251672576" behindDoc="0" locked="0" layoutInCell="1" allowOverlap="1" wp14:anchorId="4446E11F" wp14:editId="3D6FDAC2">
                <wp:simplePos x="0" y="0"/>
                <wp:positionH relativeFrom="margin">
                  <wp:align>left</wp:align>
                </wp:positionH>
                <wp:positionV relativeFrom="paragraph">
                  <wp:posOffset>243840</wp:posOffset>
                </wp:positionV>
                <wp:extent cx="5657850" cy="304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04800"/>
                        </a:xfrm>
                        <a:prstGeom prst="rect">
                          <a:avLst/>
                        </a:prstGeom>
                        <a:solidFill>
                          <a:schemeClr val="accent1">
                            <a:lumMod val="20000"/>
                            <a:lumOff val="80000"/>
                          </a:schemeClr>
                        </a:solidFill>
                        <a:ln w="9525">
                          <a:noFill/>
                          <a:miter lim="800000"/>
                          <a:headEnd/>
                          <a:tailEnd/>
                        </a:ln>
                      </wps:spPr>
                      <wps:txbx>
                        <w:txbxContent>
                          <w:p w14:paraId="2E6F2DA9" w14:textId="4A9C135F" w:rsidR="007D29FE" w:rsidRDefault="007D29FE" w:rsidP="00032409">
                            <w:r w:rsidRPr="00032409">
                              <w:rPr>
                                <w:rFonts w:cstheme="minorHAnsi"/>
                                <w:sz w:val="24"/>
                                <w:szCs w:val="24"/>
                              </w:rPr>
                              <w:t xml:space="preserve">Klein, N. and Smith, R. (2000) </w:t>
                            </w:r>
                            <w:r w:rsidRPr="00032409">
                              <w:rPr>
                                <w:rFonts w:cstheme="minorHAnsi"/>
                                <w:i/>
                                <w:sz w:val="24"/>
                                <w:szCs w:val="24"/>
                              </w:rPr>
                              <w:t>No logo</w:t>
                            </w:r>
                            <w:r w:rsidRPr="00032409">
                              <w:rPr>
                                <w:rFonts w:cstheme="minorHAnsi"/>
                                <w:sz w:val="24"/>
                                <w:szCs w:val="24"/>
                              </w:rPr>
                              <w:t>. 2</w:t>
                            </w:r>
                            <w:r w:rsidRPr="00032409">
                              <w:rPr>
                                <w:rFonts w:cstheme="minorHAnsi"/>
                                <w:sz w:val="24"/>
                                <w:szCs w:val="24"/>
                                <w:vertAlign w:val="superscript"/>
                              </w:rPr>
                              <w:t>nd</w:t>
                            </w:r>
                            <w:r w:rsidRPr="00032409">
                              <w:rPr>
                                <w:rFonts w:cstheme="minorHAnsi"/>
                                <w:sz w:val="24"/>
                                <w:szCs w:val="24"/>
                              </w:rPr>
                              <w:t xml:space="preserve"> edn. London: Flamingo.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6E11F" id="_x0000_s1038" type="#_x0000_t202" style="position:absolute;margin-left:0;margin-top:19.2pt;width:445.5pt;height:24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" fillcolor="#d9e2f3 [660]" stroked="f">
                <v:textbox>
                  <w:txbxContent>
                    <w:p w14:paraId="2E6F2DA9" w14:textId="4A9C135F" w:rsidR="007D29FE" w:rsidRDefault="007D29FE" w:rsidP="00032409">
                      <w:r w:rsidRPr="00032409">
                        <w:rPr>
                          <w:rFonts w:cstheme="minorHAnsi"/>
                          <w:sz w:val="24"/>
                          <w:szCs w:val="24"/>
                        </w:rPr>
                        <w:t xml:space="preserve">Klein, N. and Smith, R. (2000) </w:t>
                      </w:r>
                      <w:r w:rsidRPr="00032409">
                        <w:rPr>
                          <w:rFonts w:cstheme="minorHAnsi"/>
                          <w:i/>
                          <w:sz w:val="24"/>
                          <w:szCs w:val="24"/>
                        </w:rPr>
                        <w:t>No logo</w:t>
                      </w:r>
                      <w:r w:rsidRPr="00032409">
                        <w:rPr>
                          <w:rFonts w:cstheme="minorHAnsi"/>
                          <w:sz w:val="24"/>
                          <w:szCs w:val="24"/>
                        </w:rPr>
                        <w:t>. 2</w:t>
                      </w:r>
                      <w:r w:rsidRPr="00032409">
                        <w:rPr>
                          <w:rFonts w:cstheme="minorHAnsi"/>
                          <w:sz w:val="24"/>
                          <w:szCs w:val="24"/>
                          <w:vertAlign w:val="superscript"/>
                        </w:rPr>
                        <w:t>nd</w:t>
                      </w:r>
                      <w:r w:rsidRPr="00032409">
                        <w:rPr>
                          <w:rFonts w:cstheme="minorHAnsi"/>
                          <w:sz w:val="24"/>
                          <w:szCs w:val="24"/>
                        </w:rPr>
                        <w:t xml:space="preserve"> edn. London: Flamingo.</w:t>
                      </w:r>
                    </w:p>
                  </w:txbxContent>
                </v:textbox>
                <w10:wrap type="square" anchorx="margin"/>
              </v:shape>
            </w:pict>
          </mc:Fallback>
        </mc:AlternateContent>
      </w:r>
      <w:r w:rsidR="00674B74" w:rsidRPr="00917007">
        <w:rPr>
          <w:rStyle w:val="SubtleEmphasis"/>
        </w:rPr>
        <w:t>Example:</w:t>
      </w:r>
      <w:r w:rsidR="00AB5E17" w:rsidRPr="00DF1BB4">
        <w:rPr>
          <w:rFonts w:cstheme="minorHAnsi"/>
          <w:sz w:val="24"/>
          <w:szCs w:val="24"/>
        </w:rPr>
        <w:t xml:space="preserve"> </w:t>
      </w:r>
    </w:p>
    <w:p w14:paraId="5F9D7FA2" w14:textId="52AF6AF3" w:rsidR="00032409" w:rsidRDefault="00032409" w:rsidP="00674B74">
      <w:pPr>
        <w:pStyle w:val="Heading2"/>
        <w:rPr>
          <w:rStyle w:val="Strong"/>
          <w:b w:val="0"/>
        </w:rPr>
      </w:pPr>
    </w:p>
    <w:p w14:paraId="3862153B" w14:textId="2A8F7F5C" w:rsidR="00674B74" w:rsidRPr="00674B74" w:rsidRDefault="00674B74" w:rsidP="00674B74">
      <w:pPr>
        <w:pStyle w:val="Heading2"/>
        <w:rPr>
          <w:b/>
          <w:bCs/>
        </w:rPr>
      </w:pPr>
      <w:bookmarkStart w:id="21" w:name="_Toc224633399"/>
      <w:r w:rsidRPr="00674B74">
        <w:rPr>
          <w:rStyle w:val="Strong"/>
          <w:b w:val="0"/>
        </w:rPr>
        <w:t>How to reference a journal article:</w:t>
      </w:r>
      <w:bookmarkEnd w:id="21"/>
    </w:p>
    <w:p w14:paraId="25D55B44" w14:textId="224BF13A" w:rsidR="00AB5E17" w:rsidRPr="00DF1BB4" w:rsidRDefault="00AB5E17" w:rsidP="00AB5E17">
      <w:pPr>
        <w:spacing w:line="276" w:lineRule="auto"/>
        <w:rPr>
          <w:rFonts w:cstheme="minorHAnsi"/>
          <w:sz w:val="24"/>
          <w:szCs w:val="24"/>
        </w:rPr>
      </w:pPr>
      <w:r w:rsidRPr="00DF1BB4">
        <w:rPr>
          <w:rFonts w:cstheme="minorHAnsi"/>
          <w:sz w:val="24"/>
          <w:szCs w:val="24"/>
        </w:rPr>
        <w:t xml:space="preserve">Author (Year of publication) ‘Title of article’, </w:t>
      </w:r>
      <w:r w:rsidRPr="00DF1BB4">
        <w:rPr>
          <w:rFonts w:cstheme="minorHAnsi"/>
          <w:i/>
          <w:sz w:val="24"/>
          <w:szCs w:val="24"/>
        </w:rPr>
        <w:t>Title of Journal</w:t>
      </w:r>
      <w:r w:rsidRPr="00DF1BB4">
        <w:rPr>
          <w:rFonts w:cstheme="minorHAnsi"/>
          <w:sz w:val="24"/>
          <w:szCs w:val="24"/>
        </w:rPr>
        <w:t xml:space="preserve">, Volume number (issue number), page numbers. </w:t>
      </w:r>
    </w:p>
    <w:p w14:paraId="54DBDFAE" w14:textId="6AD16029" w:rsidR="00032409" w:rsidRDefault="00032409" w:rsidP="00AB5E17">
      <w:pPr>
        <w:spacing w:line="276" w:lineRule="auto"/>
        <w:rPr>
          <w:rFonts w:cstheme="minorHAnsi"/>
          <w:sz w:val="24"/>
          <w:szCs w:val="24"/>
        </w:rPr>
      </w:pPr>
      <w:r w:rsidRPr="00032409">
        <w:rPr>
          <w:rFonts w:cstheme="minorHAnsi"/>
          <w:noProof/>
          <w:sz w:val="24"/>
          <w:szCs w:val="24"/>
          <w:lang w:eastAsia="en-GB"/>
        </w:rPr>
        <mc:AlternateContent>
          <mc:Choice Requires="wps">
            <w:drawing>
              <wp:anchor distT="45720" distB="45720" distL="114300" distR="114300" simplePos="0" relativeHeight="251674624" behindDoc="0" locked="0" layoutInCell="1" allowOverlap="1" wp14:anchorId="1E77C049" wp14:editId="1C54DDC3">
                <wp:simplePos x="0" y="0"/>
                <wp:positionH relativeFrom="margin">
                  <wp:posOffset>-21590</wp:posOffset>
                </wp:positionH>
                <wp:positionV relativeFrom="paragraph">
                  <wp:posOffset>243205</wp:posOffset>
                </wp:positionV>
                <wp:extent cx="5648325" cy="53340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33400"/>
                        </a:xfrm>
                        <a:prstGeom prst="rect">
                          <a:avLst/>
                        </a:prstGeom>
                        <a:solidFill>
                          <a:schemeClr val="accent1">
                            <a:lumMod val="20000"/>
                            <a:lumOff val="80000"/>
                          </a:schemeClr>
                        </a:solidFill>
                        <a:ln w="9525">
                          <a:noFill/>
                          <a:miter lim="800000"/>
                          <a:headEnd/>
                          <a:tailEnd/>
                        </a:ln>
                      </wps:spPr>
                      <wps:txbx>
                        <w:txbxContent>
                          <w:p w14:paraId="3012C5F5" w14:textId="6EAD3FD8" w:rsidR="007D29FE" w:rsidRDefault="007D29FE" w:rsidP="00032409">
                            <w:pPr>
                              <w:spacing w:line="276" w:lineRule="auto"/>
                            </w:pPr>
                            <w:r>
                              <w:rPr>
                                <w:rFonts w:cstheme="minorHAnsi"/>
                                <w:sz w:val="24"/>
                                <w:szCs w:val="24"/>
                              </w:rPr>
                              <w:t>Strassman</w:t>
                            </w:r>
                            <w:r w:rsidRPr="00DF1BB4">
                              <w:rPr>
                                <w:rFonts w:cstheme="minorHAnsi"/>
                                <w:sz w:val="24"/>
                                <w:szCs w:val="24"/>
                              </w:rPr>
                              <w:t xml:space="preserve">n, W.P. (2000) ‘Mobility and affordability in US housing’, </w:t>
                            </w:r>
                            <w:r w:rsidRPr="00DF1BB4">
                              <w:rPr>
                                <w:rFonts w:cstheme="minorHAnsi"/>
                                <w:i/>
                                <w:sz w:val="24"/>
                                <w:szCs w:val="24"/>
                              </w:rPr>
                              <w:t>Urban Studies</w:t>
                            </w:r>
                            <w:r w:rsidRPr="00DF1BB4">
                              <w:rPr>
                                <w:rFonts w:cstheme="minorHAnsi"/>
                                <w:sz w:val="24"/>
                                <w:szCs w:val="24"/>
                              </w:rPr>
                              <w:t xml:space="preserve">, 37(1), pp. 113-126.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7C049" id="_x0000_s1039" type="#_x0000_t202" style="position:absolute;margin-left:-1.7pt;margin-top:19.15pt;width:444.75pt;height:4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" fillcolor="#d9e2f3 [660]" stroked="f">
                <v:textbox>
                  <w:txbxContent>
                    <w:p w14:paraId="3012C5F5" w14:textId="6EAD3FD8" w:rsidR="007D29FE" w:rsidRDefault="007D29FE" w:rsidP="00032409">
                      <w:pPr>
                        <w:spacing w:line="276" w:lineRule="auto"/>
                      </w:pPr>
                      <w:r>
                        <w:rPr>
                          <w:rFonts w:cstheme="minorHAnsi"/>
                          <w:sz w:val="24"/>
                          <w:szCs w:val="24"/>
                        </w:rPr>
                        <w:t>Strassman</w:t>
                      </w:r>
                      <w:r w:rsidRPr="00DF1BB4">
                        <w:rPr>
                          <w:rFonts w:cstheme="minorHAnsi"/>
                          <w:sz w:val="24"/>
                          <w:szCs w:val="24"/>
                        </w:rPr>
                        <w:t xml:space="preserve">n, W.P. (2000) ‘Mobility and affordability in US housing’, </w:t>
                      </w:r>
                      <w:r w:rsidRPr="00DF1BB4">
                        <w:rPr>
                          <w:rFonts w:cstheme="minorHAnsi"/>
                          <w:i/>
                          <w:sz w:val="24"/>
                          <w:szCs w:val="24"/>
                        </w:rPr>
                        <w:t>Urban Studies</w:t>
                      </w:r>
                      <w:r w:rsidRPr="00DF1BB4">
                        <w:rPr>
                          <w:rFonts w:cstheme="minorHAnsi"/>
                          <w:sz w:val="24"/>
                          <w:szCs w:val="24"/>
                        </w:rPr>
                        <w:t xml:space="preserve">, 37(1), pp. 113-126. </w:t>
                      </w:r>
                    </w:p>
                  </w:txbxContent>
                </v:textbox>
                <w10:wrap type="square" anchorx="margin"/>
              </v:shape>
            </w:pict>
          </mc:Fallback>
        </mc:AlternateContent>
      </w:r>
      <w:r w:rsidR="00701D60" w:rsidRPr="00701D60">
        <w:rPr>
          <w:rStyle w:val="SubtleEmphasis"/>
        </w:rPr>
        <w:t>Example:</w:t>
      </w:r>
      <w:r w:rsidR="00701D60">
        <w:rPr>
          <w:rFonts w:cstheme="minorHAnsi"/>
          <w:sz w:val="24"/>
          <w:szCs w:val="24"/>
        </w:rPr>
        <w:t xml:space="preserve"> </w:t>
      </w:r>
    </w:p>
    <w:p w14:paraId="2A3A3502" w14:textId="26A886F2" w:rsidR="00032409" w:rsidRDefault="00032409" w:rsidP="00674B74">
      <w:pPr>
        <w:pStyle w:val="Heading2"/>
      </w:pPr>
    </w:p>
    <w:p w14:paraId="794B76B6" w14:textId="4F9CAB05" w:rsidR="00146457" w:rsidRPr="00DF1BB4" w:rsidRDefault="00674B74" w:rsidP="00674B74">
      <w:pPr>
        <w:pStyle w:val="Heading2"/>
      </w:pPr>
      <w:bookmarkStart w:id="22" w:name="_Toc224633400"/>
      <w:r>
        <w:t>How to reference a webpage or PDF:</w:t>
      </w:r>
      <w:bookmarkEnd w:id="22"/>
    </w:p>
    <w:p w14:paraId="5F161F4C" w14:textId="677417BF" w:rsidR="00AB5E17" w:rsidRDefault="00AB5E17" w:rsidP="00AB5E17">
      <w:pPr>
        <w:spacing w:line="276" w:lineRule="auto"/>
        <w:rPr>
          <w:rFonts w:cstheme="minorHAnsi"/>
          <w:sz w:val="24"/>
          <w:szCs w:val="24"/>
        </w:rPr>
      </w:pPr>
      <w:r w:rsidRPr="00DF1BB4">
        <w:rPr>
          <w:rFonts w:cstheme="minorHAnsi"/>
          <w:sz w:val="24"/>
          <w:szCs w:val="24"/>
        </w:rPr>
        <w:t xml:space="preserve">Author (Year) </w:t>
      </w:r>
      <w:r w:rsidRPr="00DF1BB4">
        <w:rPr>
          <w:rFonts w:cstheme="minorHAnsi"/>
          <w:i/>
          <w:sz w:val="24"/>
          <w:szCs w:val="24"/>
        </w:rPr>
        <w:t>Title</w:t>
      </w:r>
      <w:r w:rsidRPr="00DF1BB4">
        <w:rPr>
          <w:rFonts w:cstheme="minorHAnsi"/>
          <w:sz w:val="24"/>
          <w:szCs w:val="24"/>
        </w:rPr>
        <w:t xml:space="preserve">. Available at: URL. (Accessed: date). </w:t>
      </w:r>
    </w:p>
    <w:p w14:paraId="6BBFEE26" w14:textId="66A7699F" w:rsidR="00032409" w:rsidRDefault="00153374" w:rsidP="00AB5E17">
      <w:pPr>
        <w:spacing w:line="276" w:lineRule="auto"/>
        <w:rPr>
          <w:rFonts w:cstheme="minorHAnsi"/>
          <w:sz w:val="24"/>
          <w:szCs w:val="24"/>
        </w:rPr>
      </w:pPr>
      <w:r w:rsidRPr="00032409">
        <w:rPr>
          <w:rFonts w:cstheme="minorHAnsi"/>
          <w:noProof/>
          <w:sz w:val="24"/>
          <w:szCs w:val="24"/>
          <w:lang w:eastAsia="en-GB"/>
        </w:rPr>
        <w:lastRenderedPageBreak/>
        <mc:AlternateContent>
          <mc:Choice Requires="wps">
            <w:drawing>
              <wp:anchor distT="45720" distB="45720" distL="114300" distR="114300" simplePos="0" relativeHeight="251676672" behindDoc="0" locked="0" layoutInCell="1" allowOverlap="1" wp14:anchorId="0219D7A9" wp14:editId="29A79E3F">
                <wp:simplePos x="0" y="0"/>
                <wp:positionH relativeFrom="margin">
                  <wp:align>right</wp:align>
                </wp:positionH>
                <wp:positionV relativeFrom="paragraph">
                  <wp:posOffset>314325</wp:posOffset>
                </wp:positionV>
                <wp:extent cx="571500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chemeClr val="accent1">
                            <a:lumMod val="20000"/>
                            <a:lumOff val="80000"/>
                          </a:schemeClr>
                        </a:solidFill>
                        <a:ln w="9525">
                          <a:noFill/>
                          <a:miter lim="800000"/>
                          <a:headEnd/>
                          <a:tailEnd/>
                        </a:ln>
                      </wps:spPr>
                      <wps:txbx>
                        <w:txbxContent>
                          <w:p w14:paraId="7C9D52D9" w14:textId="34815FD2" w:rsidR="007D29FE" w:rsidRDefault="007D29FE" w:rsidP="00032409">
                            <w:r w:rsidRPr="00DF1BB4">
                              <w:rPr>
                                <w:rFonts w:cstheme="minorHAnsi"/>
                                <w:sz w:val="24"/>
                                <w:szCs w:val="24"/>
                              </w:rPr>
                              <w:t xml:space="preserve">Halliday, S. (2017) </w:t>
                            </w:r>
                            <w:r w:rsidRPr="00DF1BB4">
                              <w:rPr>
                                <w:rFonts w:cstheme="minorHAnsi"/>
                                <w:i/>
                                <w:sz w:val="24"/>
                                <w:szCs w:val="24"/>
                              </w:rPr>
                              <w:t xml:space="preserve">February footfall falters: UK sees no let-up in declining visitor traffic trend. </w:t>
                            </w:r>
                            <w:r w:rsidRPr="00DF1BB4">
                              <w:rPr>
                                <w:rFonts w:cstheme="minorHAnsi"/>
                                <w:sz w:val="24"/>
                                <w:szCs w:val="24"/>
                              </w:rPr>
                              <w:t xml:space="preserve">Available at: </w:t>
                            </w:r>
                            <w:r w:rsidRPr="0091647B">
                              <w:rPr>
                                <w:rFonts w:cstheme="minorHAnsi"/>
                                <w:sz w:val="24"/>
                                <w:szCs w:val="24"/>
                              </w:rPr>
                              <w:t>https://www.wgsn.com/news/february-footfall-falters-uksees-no-let-up-in-declining-visitor-traffic-trend/</w:t>
                            </w:r>
                            <w:r w:rsidRPr="00DF1BB4">
                              <w:rPr>
                                <w:rFonts w:cstheme="minorHAnsi"/>
                                <w:sz w:val="24"/>
                                <w:szCs w:val="24"/>
                              </w:rPr>
                              <w:t xml:space="preserve"> </w:t>
                            </w:r>
                            <w:r>
                              <w:rPr>
                                <w:rFonts w:cstheme="minorHAnsi"/>
                                <w:sz w:val="24"/>
                                <w:szCs w:val="24"/>
                              </w:rPr>
                              <w:t>(Accessed: 20 March 20</w:t>
                            </w:r>
                            <w:r w:rsidR="00062B33">
                              <w:rPr>
                                <w:rFonts w:cstheme="minorHAnsi"/>
                                <w:sz w:val="24"/>
                                <w:szCs w:val="24"/>
                              </w:rPr>
                              <w:t>23</w:t>
                            </w:r>
                            <w:r>
                              <w:rPr>
                                <w:rFonts w:cstheme="minorHAnsi"/>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19D7A9" id="_x0000_s1040" type="#_x0000_t202" style="position:absolute;margin-left:398.8pt;margin-top:24.75pt;width:450pt;height:110.6pt;z-index:2516766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" fillcolor="#d9e2f3 [660]" stroked="f">
                <v:textbox style="mso-fit-shape-to-text:t">
                  <w:txbxContent>
                    <w:p w14:paraId="7C9D52D9" w14:textId="34815FD2" w:rsidR="007D29FE" w:rsidRDefault="007D29FE" w:rsidP="00032409">
                      <w:r w:rsidRPr="00DF1BB4">
                        <w:rPr>
                          <w:rFonts w:cstheme="minorHAnsi"/>
                          <w:sz w:val="24"/>
                          <w:szCs w:val="24"/>
                        </w:rPr>
                        <w:t xml:space="preserve">Halliday, S. (2017) </w:t>
                      </w:r>
                      <w:r w:rsidRPr="00DF1BB4">
                        <w:rPr>
                          <w:rFonts w:cstheme="minorHAnsi"/>
                          <w:i/>
                          <w:sz w:val="24"/>
                          <w:szCs w:val="24"/>
                        </w:rPr>
                        <w:t xml:space="preserve">February footfall falters: UK sees no let-up in declining visitor traffic trend. </w:t>
                      </w:r>
                      <w:r w:rsidRPr="00DF1BB4">
                        <w:rPr>
                          <w:rFonts w:cstheme="minorHAnsi"/>
                          <w:sz w:val="24"/>
                          <w:szCs w:val="24"/>
                        </w:rPr>
                        <w:t xml:space="preserve">Available at: </w:t>
                      </w:r>
                      <w:r w:rsidRPr="0091647B">
                        <w:rPr>
                          <w:rFonts w:cstheme="minorHAnsi"/>
                          <w:sz w:val="24"/>
                          <w:szCs w:val="24"/>
                        </w:rPr>
                        <w:t>https://www.wgsn.com/news/february-footfall-falters-uksees-no-let-up-in-declining-visitor-traffic-trend/</w:t>
                      </w:r>
                      <w:r w:rsidRPr="00DF1BB4">
                        <w:rPr>
                          <w:rFonts w:cstheme="minorHAnsi"/>
                          <w:sz w:val="24"/>
                          <w:szCs w:val="24"/>
                        </w:rPr>
                        <w:t xml:space="preserve"> </w:t>
                      </w:r>
                      <w:r>
                        <w:rPr>
                          <w:rFonts w:cstheme="minorHAnsi"/>
                          <w:sz w:val="24"/>
                          <w:szCs w:val="24"/>
                        </w:rPr>
                        <w:t>(Accessed: 20 March 20</w:t>
                      </w:r>
                      <w:r w:rsidR="00062B33">
                        <w:rPr>
                          <w:rFonts w:cstheme="minorHAnsi"/>
                          <w:sz w:val="24"/>
                          <w:szCs w:val="24"/>
                        </w:rPr>
                        <w:t>23</w:t>
                      </w:r>
                      <w:r>
                        <w:rPr>
                          <w:rFonts w:cstheme="minorHAnsi"/>
                          <w:sz w:val="24"/>
                          <w:szCs w:val="24"/>
                        </w:rPr>
                        <w:t>).</w:t>
                      </w:r>
                    </w:p>
                  </w:txbxContent>
                </v:textbox>
                <w10:wrap type="square" anchorx="margin"/>
              </v:shape>
            </w:pict>
          </mc:Fallback>
        </mc:AlternateContent>
      </w:r>
      <w:r w:rsidR="00032409" w:rsidRPr="00032409">
        <w:rPr>
          <w:rFonts w:cstheme="minorHAnsi"/>
          <w:i/>
          <w:sz w:val="24"/>
          <w:szCs w:val="24"/>
        </w:rPr>
        <w:t>Example</w:t>
      </w:r>
      <w:r w:rsidR="00032409">
        <w:rPr>
          <w:rFonts w:cstheme="minorHAnsi"/>
          <w:sz w:val="24"/>
          <w:szCs w:val="24"/>
        </w:rPr>
        <w:t xml:space="preserve">: </w:t>
      </w:r>
    </w:p>
    <w:p w14:paraId="3463DD8E" w14:textId="0823F62A" w:rsidR="00032409" w:rsidRPr="00DF1BB4" w:rsidRDefault="00032409" w:rsidP="00AB5E17">
      <w:pPr>
        <w:spacing w:line="276" w:lineRule="auto"/>
        <w:rPr>
          <w:rFonts w:cstheme="minorHAnsi"/>
          <w:sz w:val="24"/>
          <w:szCs w:val="24"/>
        </w:rPr>
      </w:pPr>
    </w:p>
    <w:p w14:paraId="2DC7E495" w14:textId="77777777" w:rsidR="00AB5E17" w:rsidRPr="00DF1BB4" w:rsidRDefault="00AB5E17" w:rsidP="00674B74">
      <w:pPr>
        <w:pStyle w:val="Heading2"/>
      </w:pPr>
      <w:bookmarkStart w:id="23" w:name="_Toc224633401"/>
      <w:r w:rsidRPr="00DF1BB4">
        <w:t>How do I reference a film?</w:t>
      </w:r>
      <w:bookmarkEnd w:id="23"/>
      <w:r w:rsidRPr="00DF1BB4">
        <w:t xml:space="preserve"> </w:t>
      </w:r>
    </w:p>
    <w:p w14:paraId="689903C4" w14:textId="031EF96A" w:rsidR="00AB5E17" w:rsidRPr="00DF1BB4" w:rsidRDefault="00AB5E17" w:rsidP="00AB5E17">
      <w:pPr>
        <w:spacing w:line="276" w:lineRule="auto"/>
        <w:rPr>
          <w:rFonts w:cstheme="minorHAnsi"/>
          <w:sz w:val="24"/>
          <w:szCs w:val="24"/>
        </w:rPr>
      </w:pPr>
      <w:r w:rsidRPr="00DF1BB4">
        <w:rPr>
          <w:rFonts w:cstheme="minorHAnsi"/>
          <w:i/>
          <w:sz w:val="24"/>
          <w:szCs w:val="24"/>
        </w:rPr>
        <w:t>Title of film</w:t>
      </w:r>
      <w:r w:rsidRPr="00DF1BB4">
        <w:rPr>
          <w:rFonts w:cstheme="minorHAnsi"/>
          <w:sz w:val="24"/>
          <w:szCs w:val="24"/>
        </w:rPr>
        <w:t xml:space="preserve"> (Year of distribution) Directed by [Film]. Place of distribution: Distribution company. </w:t>
      </w:r>
    </w:p>
    <w:p w14:paraId="6C5B3C26" w14:textId="5652F7CD" w:rsidR="00032409" w:rsidRDefault="00374B1D" w:rsidP="00AB5E17">
      <w:pPr>
        <w:spacing w:line="276" w:lineRule="auto"/>
        <w:rPr>
          <w:rFonts w:cstheme="minorHAnsi"/>
          <w:sz w:val="24"/>
          <w:szCs w:val="24"/>
        </w:rPr>
      </w:pPr>
      <w:r w:rsidRPr="00032409">
        <w:rPr>
          <w:rFonts w:cstheme="minorHAnsi"/>
          <w:noProof/>
          <w:sz w:val="24"/>
          <w:szCs w:val="24"/>
          <w:lang w:eastAsia="en-GB"/>
        </w:rPr>
        <mc:AlternateContent>
          <mc:Choice Requires="wps">
            <w:drawing>
              <wp:anchor distT="45720" distB="45720" distL="114300" distR="114300" simplePos="0" relativeHeight="251678720" behindDoc="0" locked="0" layoutInCell="1" allowOverlap="1" wp14:anchorId="0C00A7B8" wp14:editId="595EFA77">
                <wp:simplePos x="0" y="0"/>
                <wp:positionH relativeFrom="margin">
                  <wp:align>right</wp:align>
                </wp:positionH>
                <wp:positionV relativeFrom="paragraph">
                  <wp:posOffset>260350</wp:posOffset>
                </wp:positionV>
                <wp:extent cx="5724525" cy="140462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chemeClr val="accent1">
                            <a:lumMod val="20000"/>
                            <a:lumOff val="80000"/>
                          </a:schemeClr>
                        </a:solidFill>
                        <a:ln w="9525">
                          <a:noFill/>
                          <a:miter lim="800000"/>
                          <a:headEnd/>
                          <a:tailEnd/>
                        </a:ln>
                      </wps:spPr>
                      <wps:txbx>
                        <w:txbxContent>
                          <w:p w14:paraId="122ACD66" w14:textId="680A5E11" w:rsidR="007D29FE" w:rsidRDefault="007D29FE" w:rsidP="00032409">
                            <w:pPr>
                              <w:spacing w:line="276" w:lineRule="auto"/>
                            </w:pPr>
                            <w:r w:rsidRPr="00DF1BB4">
                              <w:rPr>
                                <w:rFonts w:cstheme="minorHAnsi"/>
                                <w:i/>
                                <w:sz w:val="24"/>
                                <w:szCs w:val="24"/>
                              </w:rPr>
                              <w:t>Fahrenheit 9/11</w:t>
                            </w:r>
                            <w:r w:rsidRPr="00DF1BB4">
                              <w:rPr>
                                <w:rFonts w:cstheme="minorHAnsi"/>
                                <w:sz w:val="24"/>
                                <w:szCs w:val="24"/>
                              </w:rPr>
                              <w:t xml:space="preserve"> (2004) Directed by Michael Moore [Film]. Santa Mo</w:t>
                            </w:r>
                            <w:r>
                              <w:rPr>
                                <w:rFonts w:cstheme="minorHAnsi"/>
                                <w:sz w:val="24"/>
                                <w:szCs w:val="24"/>
                              </w:rPr>
                              <w:t xml:space="preserve">nica, Calif: Lions Gate Films.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0A7B8" id="_x0000_s1041" type="#_x0000_t202" style="position:absolute;margin-left:399.55pt;margin-top:20.5pt;width:450.75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" fillcolor="#d9e2f3 [660]" stroked="f">
                <v:textbox style="mso-fit-shape-to-text:t">
                  <w:txbxContent>
                    <w:p w14:paraId="122ACD66" w14:textId="680A5E11" w:rsidR="007D29FE" w:rsidRDefault="007D29FE" w:rsidP="00032409">
                      <w:pPr>
                        <w:spacing w:line="276" w:lineRule="auto"/>
                      </w:pPr>
                      <w:r w:rsidRPr="00DF1BB4">
                        <w:rPr>
                          <w:rFonts w:cstheme="minorHAnsi"/>
                          <w:i/>
                          <w:sz w:val="24"/>
                          <w:szCs w:val="24"/>
                        </w:rPr>
                        <w:t>Fahrenheit 9/11</w:t>
                      </w:r>
                      <w:r w:rsidRPr="00DF1BB4">
                        <w:rPr>
                          <w:rFonts w:cstheme="minorHAnsi"/>
                          <w:sz w:val="24"/>
                          <w:szCs w:val="24"/>
                        </w:rPr>
                        <w:t xml:space="preserve"> (2004) Directed by Michael Moore [Film]. Santa Mo</w:t>
                      </w:r>
                      <w:r>
                        <w:rPr>
                          <w:rFonts w:cstheme="minorHAnsi"/>
                          <w:sz w:val="24"/>
                          <w:szCs w:val="24"/>
                        </w:rPr>
                        <w:t xml:space="preserve">nica, Calif: Lions Gate Films. </w:t>
                      </w:r>
                    </w:p>
                  </w:txbxContent>
                </v:textbox>
                <w10:wrap type="square" anchorx="margin"/>
              </v:shape>
            </w:pict>
          </mc:Fallback>
        </mc:AlternateContent>
      </w:r>
      <w:r w:rsidR="00701D60" w:rsidRPr="00701D60">
        <w:rPr>
          <w:rStyle w:val="SubtleEmphasis"/>
        </w:rPr>
        <w:t>Example:</w:t>
      </w:r>
      <w:r w:rsidR="00701D60">
        <w:rPr>
          <w:rFonts w:cstheme="minorHAnsi"/>
          <w:sz w:val="24"/>
          <w:szCs w:val="24"/>
        </w:rPr>
        <w:t xml:space="preserve"> </w:t>
      </w:r>
    </w:p>
    <w:p w14:paraId="79829655" w14:textId="7EEB1817" w:rsidR="00032409" w:rsidRDefault="00032409" w:rsidP="00AB5E17">
      <w:pPr>
        <w:spacing w:line="276" w:lineRule="auto"/>
        <w:rPr>
          <w:rFonts w:cstheme="minorHAnsi"/>
          <w:sz w:val="24"/>
          <w:szCs w:val="24"/>
        </w:rPr>
      </w:pPr>
    </w:p>
    <w:p w14:paraId="53281CBE" w14:textId="7FC13C78" w:rsidR="00AB5E17" w:rsidRPr="00DF1BB4" w:rsidRDefault="00AB5E17" w:rsidP="00674B74">
      <w:pPr>
        <w:pStyle w:val="Heading2"/>
      </w:pPr>
      <w:bookmarkStart w:id="24" w:name="_Toc224633403"/>
      <w:r w:rsidRPr="00DF1BB4">
        <w:t>How do I reference a video game?</w:t>
      </w:r>
      <w:bookmarkEnd w:id="24"/>
      <w:r w:rsidRPr="00DF1BB4">
        <w:t xml:space="preserve"> </w:t>
      </w:r>
    </w:p>
    <w:p w14:paraId="79719604" w14:textId="3001D846" w:rsidR="00D67C3D" w:rsidRDefault="00AB5E17" w:rsidP="00D67C3D">
      <w:pPr>
        <w:spacing w:line="276" w:lineRule="auto"/>
        <w:rPr>
          <w:rFonts w:cstheme="minorHAnsi"/>
          <w:sz w:val="24"/>
          <w:szCs w:val="24"/>
        </w:rPr>
      </w:pPr>
      <w:r w:rsidRPr="00DF1BB4">
        <w:rPr>
          <w:rFonts w:cstheme="minorHAnsi"/>
          <w:sz w:val="24"/>
          <w:szCs w:val="24"/>
        </w:rPr>
        <w:t xml:space="preserve">Company / individual developer (Release year) Title of game [Video game]. Publisher. </w:t>
      </w:r>
    </w:p>
    <w:p w14:paraId="69D6AF08" w14:textId="51D2D39D" w:rsidR="00D67C3D" w:rsidRDefault="00D67C3D" w:rsidP="00D67C3D">
      <w:pPr>
        <w:spacing w:line="276" w:lineRule="auto"/>
        <w:rPr>
          <w:rFonts w:cstheme="minorHAnsi"/>
          <w:sz w:val="24"/>
          <w:szCs w:val="24"/>
        </w:rPr>
      </w:pPr>
      <w:r w:rsidRPr="00D67C3D">
        <w:rPr>
          <w:rFonts w:cstheme="minorHAnsi"/>
          <w:noProof/>
          <w:sz w:val="24"/>
          <w:szCs w:val="24"/>
          <w:lang w:eastAsia="en-GB"/>
        </w:rPr>
        <mc:AlternateContent>
          <mc:Choice Requires="wps">
            <w:drawing>
              <wp:anchor distT="45720" distB="45720" distL="114300" distR="114300" simplePos="0" relativeHeight="251691008" behindDoc="0" locked="0" layoutInCell="1" allowOverlap="1" wp14:anchorId="273FF080" wp14:editId="3B47610C">
                <wp:simplePos x="0" y="0"/>
                <wp:positionH relativeFrom="margin">
                  <wp:align>right</wp:align>
                </wp:positionH>
                <wp:positionV relativeFrom="paragraph">
                  <wp:posOffset>230505</wp:posOffset>
                </wp:positionV>
                <wp:extent cx="5724525" cy="1404620"/>
                <wp:effectExtent l="0" t="0" r="9525" b="88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chemeClr val="accent1">
                            <a:lumMod val="20000"/>
                            <a:lumOff val="80000"/>
                          </a:schemeClr>
                        </a:solidFill>
                        <a:ln w="9525">
                          <a:noFill/>
                          <a:miter lim="800000"/>
                          <a:headEnd/>
                          <a:tailEnd/>
                        </a:ln>
                      </wps:spPr>
                      <wps:txbx>
                        <w:txbxContent>
                          <w:p w14:paraId="03318085" w14:textId="4C115110" w:rsidR="007D29FE" w:rsidRDefault="007D29FE">
                            <w:r w:rsidRPr="00DF1BB4">
                              <w:rPr>
                                <w:rFonts w:cstheme="minorHAnsi"/>
                                <w:sz w:val="24"/>
                                <w:szCs w:val="24"/>
                              </w:rPr>
                              <w:t xml:space="preserve">Giant Squid Studios (2017) </w:t>
                            </w:r>
                            <w:r w:rsidRPr="00DF1BB4">
                              <w:rPr>
                                <w:rFonts w:cstheme="minorHAnsi"/>
                                <w:i/>
                                <w:sz w:val="24"/>
                                <w:szCs w:val="24"/>
                              </w:rPr>
                              <w:t>Abzu</w:t>
                            </w:r>
                            <w:r w:rsidRPr="00DF1BB4">
                              <w:rPr>
                                <w:rFonts w:cstheme="minorHAnsi"/>
                                <w:sz w:val="24"/>
                                <w:szCs w:val="24"/>
                              </w:rPr>
                              <w:t xml:space="preserve"> [Video ga</w:t>
                            </w:r>
                            <w:r>
                              <w:rPr>
                                <w:rFonts w:cstheme="minorHAnsi"/>
                                <w:sz w:val="24"/>
                                <w:szCs w:val="24"/>
                              </w:rPr>
                              <w:t>me]. 505 Games.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3FF080" id="_x0000_s1042" type="#_x0000_t202" style="position:absolute;margin-left:399.55pt;margin-top:18.15pt;width:450.75pt;height:110.6pt;z-index:251691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" fillcolor="#d9e2f3 [660]" stroked="f">
                <v:textbox style="mso-fit-shape-to-text:t">
                  <w:txbxContent>
                    <w:p w14:paraId="03318085" w14:textId="4C115110" w:rsidR="007D29FE" w:rsidRDefault="007D29FE">
                      <w:r w:rsidRPr="00DF1BB4">
                        <w:rPr>
                          <w:rFonts w:cstheme="minorHAnsi"/>
                          <w:sz w:val="24"/>
                          <w:szCs w:val="24"/>
                        </w:rPr>
                        <w:t xml:space="preserve">Giant Squid Studios (2017) </w:t>
                      </w:r>
                      <w:r w:rsidRPr="00DF1BB4">
                        <w:rPr>
                          <w:rFonts w:cstheme="minorHAnsi"/>
                          <w:i/>
                          <w:sz w:val="24"/>
                          <w:szCs w:val="24"/>
                        </w:rPr>
                        <w:t>Abzu</w:t>
                      </w:r>
                      <w:r w:rsidRPr="00DF1BB4">
                        <w:rPr>
                          <w:rFonts w:cstheme="minorHAnsi"/>
                          <w:sz w:val="24"/>
                          <w:szCs w:val="24"/>
                        </w:rPr>
                        <w:t xml:space="preserve"> [Video ga</w:t>
                      </w:r>
                      <w:r>
                        <w:rPr>
                          <w:rFonts w:cstheme="minorHAnsi"/>
                          <w:sz w:val="24"/>
                          <w:szCs w:val="24"/>
                        </w:rPr>
                        <w:t>me]. 505 Games.</w:t>
                      </w:r>
                    </w:p>
                  </w:txbxContent>
                </v:textbox>
                <w10:wrap type="square" anchorx="margin"/>
              </v:shape>
            </w:pict>
          </mc:Fallback>
        </mc:AlternateContent>
      </w:r>
      <w:r w:rsidRPr="00701D60">
        <w:rPr>
          <w:rStyle w:val="SubtleEmphasis"/>
        </w:rPr>
        <w:t>Example:</w:t>
      </w:r>
      <w:r>
        <w:rPr>
          <w:rFonts w:cstheme="minorHAnsi"/>
          <w:sz w:val="24"/>
          <w:szCs w:val="24"/>
        </w:rPr>
        <w:t xml:space="preserve"> </w:t>
      </w:r>
    </w:p>
    <w:p w14:paraId="34E76A87" w14:textId="77777777" w:rsidR="00D67C3D" w:rsidRPr="00DF1BB4" w:rsidRDefault="00D67C3D" w:rsidP="00D67C3D">
      <w:pPr>
        <w:spacing w:line="276" w:lineRule="auto"/>
        <w:rPr>
          <w:rFonts w:cstheme="minorHAnsi"/>
          <w:sz w:val="24"/>
          <w:szCs w:val="24"/>
        </w:rPr>
      </w:pPr>
    </w:p>
    <w:p w14:paraId="46E863F7" w14:textId="77777777" w:rsidR="00AB5E17" w:rsidRPr="00DF1BB4" w:rsidRDefault="00AB5E17" w:rsidP="00674B74">
      <w:pPr>
        <w:pStyle w:val="Heading2"/>
      </w:pPr>
      <w:bookmarkStart w:id="25" w:name="_Toc224633404"/>
      <w:r w:rsidRPr="00DF1BB4">
        <w:t>How do I reference YouTube?</w:t>
      </w:r>
      <w:bookmarkEnd w:id="25"/>
      <w:r w:rsidRPr="00DF1BB4">
        <w:t xml:space="preserve"> </w:t>
      </w:r>
    </w:p>
    <w:p w14:paraId="5C4FC5A8" w14:textId="77777777" w:rsidR="00AB5E17" w:rsidRPr="00DF1BB4" w:rsidRDefault="00AB5E17" w:rsidP="00AB5E17">
      <w:pPr>
        <w:spacing w:line="276" w:lineRule="auto"/>
        <w:rPr>
          <w:rFonts w:cstheme="minorHAnsi"/>
          <w:sz w:val="24"/>
          <w:szCs w:val="24"/>
        </w:rPr>
      </w:pPr>
      <w:r w:rsidRPr="00DF1BB4">
        <w:rPr>
          <w:rFonts w:cstheme="minorHAnsi"/>
          <w:sz w:val="24"/>
          <w:szCs w:val="24"/>
        </w:rPr>
        <w:t xml:space="preserve">Name of person posting the video (Year posted) </w:t>
      </w:r>
      <w:r w:rsidRPr="00895F73">
        <w:rPr>
          <w:rFonts w:cstheme="minorHAnsi"/>
          <w:i/>
          <w:sz w:val="24"/>
          <w:szCs w:val="24"/>
        </w:rPr>
        <w:t>Title</w:t>
      </w:r>
      <w:r w:rsidRPr="00DF1BB4">
        <w:rPr>
          <w:rFonts w:cstheme="minorHAnsi"/>
          <w:sz w:val="24"/>
          <w:szCs w:val="24"/>
        </w:rPr>
        <w:t xml:space="preserve">. Available at: URL (Accessed: date). </w:t>
      </w:r>
    </w:p>
    <w:p w14:paraId="14B544AD" w14:textId="6DA235CD" w:rsidR="00D67C3D" w:rsidRDefault="00D67C3D" w:rsidP="00AB5E17">
      <w:pPr>
        <w:spacing w:line="276" w:lineRule="auto"/>
        <w:rPr>
          <w:rFonts w:cstheme="minorHAnsi"/>
          <w:sz w:val="24"/>
          <w:szCs w:val="24"/>
        </w:rPr>
      </w:pPr>
      <w:r w:rsidRPr="00D67C3D">
        <w:rPr>
          <w:rFonts w:cstheme="minorHAnsi"/>
          <w:noProof/>
          <w:sz w:val="24"/>
          <w:szCs w:val="24"/>
          <w:lang w:eastAsia="en-GB"/>
        </w:rPr>
        <mc:AlternateContent>
          <mc:Choice Requires="wps">
            <w:drawing>
              <wp:anchor distT="45720" distB="45720" distL="114300" distR="114300" simplePos="0" relativeHeight="251693056" behindDoc="0" locked="0" layoutInCell="1" allowOverlap="1" wp14:anchorId="08AC901E" wp14:editId="32B7B079">
                <wp:simplePos x="0" y="0"/>
                <wp:positionH relativeFrom="margin">
                  <wp:align>right</wp:align>
                </wp:positionH>
                <wp:positionV relativeFrom="paragraph">
                  <wp:posOffset>292100</wp:posOffset>
                </wp:positionV>
                <wp:extent cx="5734050" cy="485775"/>
                <wp:effectExtent l="0" t="0" r="0"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85775"/>
                        </a:xfrm>
                        <a:prstGeom prst="rect">
                          <a:avLst/>
                        </a:prstGeom>
                        <a:solidFill>
                          <a:schemeClr val="accent1">
                            <a:lumMod val="20000"/>
                            <a:lumOff val="80000"/>
                          </a:schemeClr>
                        </a:solidFill>
                        <a:ln w="9525">
                          <a:noFill/>
                          <a:miter lim="800000"/>
                          <a:headEnd/>
                          <a:tailEnd/>
                        </a:ln>
                      </wps:spPr>
                      <wps:txbx>
                        <w:txbxContent>
                          <w:p w14:paraId="5BA0B7FC" w14:textId="151FDD22" w:rsidR="007D29FE" w:rsidRDefault="007D29FE" w:rsidP="00D67C3D">
                            <w:pPr>
                              <w:spacing w:line="276" w:lineRule="auto"/>
                              <w:rPr>
                                <w:rFonts w:cstheme="minorHAnsi"/>
                                <w:sz w:val="24"/>
                                <w:szCs w:val="24"/>
                              </w:rPr>
                            </w:pPr>
                            <w:r w:rsidRPr="00DF1BB4">
                              <w:rPr>
                                <w:rFonts w:cstheme="minorHAnsi"/>
                                <w:sz w:val="24"/>
                                <w:szCs w:val="24"/>
                              </w:rPr>
                              <w:t xml:space="preserve">Tate (2014) </w:t>
                            </w:r>
                            <w:r w:rsidRPr="00DF1BB4">
                              <w:rPr>
                                <w:rFonts w:cstheme="minorHAnsi"/>
                                <w:i/>
                                <w:sz w:val="24"/>
                                <w:szCs w:val="24"/>
                              </w:rPr>
                              <w:t>What makes an artist? Grayson Perry and Sarah Thornton</w:t>
                            </w:r>
                            <w:r w:rsidRPr="00DF1BB4">
                              <w:rPr>
                                <w:rFonts w:cstheme="minorHAnsi"/>
                                <w:sz w:val="24"/>
                                <w:szCs w:val="24"/>
                              </w:rPr>
                              <w:t>. Available at: https://www.youtube.com/watch?v=Ude15RmhjDs (Accessed: 16 June 20</w:t>
                            </w:r>
                            <w:r w:rsidR="00062B33">
                              <w:rPr>
                                <w:rFonts w:cstheme="minorHAnsi"/>
                                <w:sz w:val="24"/>
                                <w:szCs w:val="24"/>
                              </w:rPr>
                              <w:t>23</w:t>
                            </w:r>
                            <w:r w:rsidRPr="00DF1BB4">
                              <w:rPr>
                                <w:rFonts w:cstheme="minorHAnsi"/>
                                <w:sz w:val="24"/>
                                <w:szCs w:val="24"/>
                              </w:rPr>
                              <w:t>).</w:t>
                            </w:r>
                          </w:p>
                          <w:p w14:paraId="58F3C548" w14:textId="3AD8921F" w:rsidR="007D29FE" w:rsidRDefault="007D29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C901E" id="_x0000_s1043" type="#_x0000_t202" style="position:absolute;margin-left:400.3pt;margin-top:23pt;width:451.5pt;height:38.2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" fillcolor="#d9e2f3 [660]" stroked="f">
                <v:textbox>
                  <w:txbxContent>
                    <w:p w14:paraId="5BA0B7FC" w14:textId="151FDD22" w:rsidR="007D29FE" w:rsidRDefault="007D29FE" w:rsidP="00D67C3D">
                      <w:pPr>
                        <w:spacing w:line="276" w:lineRule="auto"/>
                        <w:rPr>
                          <w:rFonts w:cstheme="minorHAnsi"/>
                          <w:sz w:val="24"/>
                          <w:szCs w:val="24"/>
                        </w:rPr>
                      </w:pPr>
                      <w:r w:rsidRPr="00DF1BB4">
                        <w:rPr>
                          <w:rFonts w:cstheme="minorHAnsi"/>
                          <w:sz w:val="24"/>
                          <w:szCs w:val="24"/>
                        </w:rPr>
                        <w:t xml:space="preserve">Tate (2014) </w:t>
                      </w:r>
                      <w:r w:rsidRPr="00DF1BB4">
                        <w:rPr>
                          <w:rFonts w:cstheme="minorHAnsi"/>
                          <w:i/>
                          <w:sz w:val="24"/>
                          <w:szCs w:val="24"/>
                        </w:rPr>
                        <w:t>What makes an artist? Grayson Perry and Sarah Thornton</w:t>
                      </w:r>
                      <w:r w:rsidRPr="00DF1BB4">
                        <w:rPr>
                          <w:rFonts w:cstheme="minorHAnsi"/>
                          <w:sz w:val="24"/>
                          <w:szCs w:val="24"/>
                        </w:rPr>
                        <w:t>. Available at: https://www.youtube.com/watch?v=Ude15RmhjDs (Accessed: 16 June 20</w:t>
                      </w:r>
                      <w:r w:rsidR="00062B33">
                        <w:rPr>
                          <w:rFonts w:cstheme="minorHAnsi"/>
                          <w:sz w:val="24"/>
                          <w:szCs w:val="24"/>
                        </w:rPr>
                        <w:t>23</w:t>
                      </w:r>
                      <w:r w:rsidRPr="00DF1BB4">
                        <w:rPr>
                          <w:rFonts w:cstheme="minorHAnsi"/>
                          <w:sz w:val="24"/>
                          <w:szCs w:val="24"/>
                        </w:rPr>
                        <w:t>).</w:t>
                      </w:r>
                    </w:p>
                    <w:p w14:paraId="58F3C548" w14:textId="3AD8921F" w:rsidR="007D29FE" w:rsidRDefault="007D29FE"/>
                  </w:txbxContent>
                </v:textbox>
                <w10:wrap type="square" anchorx="margin"/>
              </v:shape>
            </w:pict>
          </mc:Fallback>
        </mc:AlternateContent>
      </w:r>
      <w:r w:rsidR="00701D60" w:rsidRPr="00701D60">
        <w:rPr>
          <w:rStyle w:val="SubtleEmphasis"/>
        </w:rPr>
        <w:t>Example:</w:t>
      </w:r>
      <w:r w:rsidR="00701D60">
        <w:rPr>
          <w:rFonts w:cstheme="minorHAnsi"/>
          <w:sz w:val="24"/>
          <w:szCs w:val="24"/>
        </w:rPr>
        <w:t xml:space="preserve"> </w:t>
      </w:r>
    </w:p>
    <w:p w14:paraId="1C1B7653" w14:textId="4A2BB2E9" w:rsidR="001B382A" w:rsidRDefault="001B382A">
      <w:pPr>
        <w:rPr>
          <w:rFonts w:asciiTheme="majorHAnsi" w:eastAsiaTheme="majorEastAsia" w:hAnsiTheme="majorHAnsi" w:cstheme="majorBidi"/>
          <w:color w:val="2F5496" w:themeColor="accent1" w:themeShade="BF"/>
          <w:sz w:val="26"/>
          <w:szCs w:val="26"/>
        </w:rPr>
      </w:pPr>
      <w:r>
        <w:br w:type="page"/>
      </w:r>
    </w:p>
    <w:p w14:paraId="7AA3ED43" w14:textId="77777777" w:rsidR="00701D60" w:rsidRDefault="004B3364" w:rsidP="004B3364">
      <w:pPr>
        <w:pStyle w:val="Heading2"/>
      </w:pPr>
      <w:bookmarkStart w:id="26" w:name="_Toc224633405"/>
      <w:r>
        <w:lastRenderedPageBreak/>
        <w:t>Where do I find all the details I need for my bibliography?</w:t>
      </w:r>
      <w:bookmarkEnd w:id="26"/>
    </w:p>
    <w:p w14:paraId="7DD21A3F" w14:textId="77777777" w:rsidR="004B3364" w:rsidRPr="004B3364" w:rsidRDefault="004B3364" w:rsidP="004B3364">
      <w:pPr>
        <w:rPr>
          <w:sz w:val="24"/>
          <w:szCs w:val="24"/>
        </w:rPr>
      </w:pPr>
      <w:r w:rsidRPr="004B3364">
        <w:rPr>
          <w:sz w:val="24"/>
          <w:szCs w:val="24"/>
        </w:rPr>
        <w:t>With printed sources, you may need to look in the following places for the information you need:</w:t>
      </w:r>
    </w:p>
    <w:p w14:paraId="0045ED49" w14:textId="77777777" w:rsidR="004B3364" w:rsidRPr="004B3364" w:rsidRDefault="004B3364" w:rsidP="004B3364">
      <w:pPr>
        <w:pStyle w:val="ListParagraph"/>
        <w:numPr>
          <w:ilvl w:val="0"/>
          <w:numId w:val="11"/>
        </w:numPr>
        <w:rPr>
          <w:sz w:val="24"/>
          <w:szCs w:val="24"/>
        </w:rPr>
      </w:pPr>
      <w:r w:rsidRPr="004B3364">
        <w:rPr>
          <w:sz w:val="24"/>
          <w:szCs w:val="24"/>
        </w:rPr>
        <w:t>Front cover</w:t>
      </w:r>
    </w:p>
    <w:p w14:paraId="15ACA984" w14:textId="77777777" w:rsidR="004B3364" w:rsidRPr="004B3364" w:rsidRDefault="004B3364" w:rsidP="004B3364">
      <w:pPr>
        <w:pStyle w:val="ListParagraph"/>
        <w:numPr>
          <w:ilvl w:val="0"/>
          <w:numId w:val="11"/>
        </w:numPr>
        <w:rPr>
          <w:sz w:val="24"/>
          <w:szCs w:val="24"/>
        </w:rPr>
      </w:pPr>
      <w:r w:rsidRPr="004B3364">
        <w:rPr>
          <w:sz w:val="24"/>
          <w:szCs w:val="24"/>
        </w:rPr>
        <w:t>Title page</w:t>
      </w:r>
    </w:p>
    <w:p w14:paraId="1BEFF5F0" w14:textId="77777777" w:rsidR="004B3364" w:rsidRPr="004B3364" w:rsidRDefault="004B3364" w:rsidP="004B3364">
      <w:pPr>
        <w:pStyle w:val="ListParagraph"/>
        <w:numPr>
          <w:ilvl w:val="0"/>
          <w:numId w:val="11"/>
        </w:numPr>
        <w:rPr>
          <w:sz w:val="24"/>
          <w:szCs w:val="24"/>
        </w:rPr>
      </w:pPr>
      <w:r w:rsidRPr="004B3364">
        <w:rPr>
          <w:sz w:val="24"/>
          <w:szCs w:val="24"/>
        </w:rPr>
        <w:t>The back of the title page</w:t>
      </w:r>
    </w:p>
    <w:p w14:paraId="5FBAB6E2" w14:textId="77777777" w:rsidR="004B3364" w:rsidRPr="004B3364" w:rsidRDefault="004B3364" w:rsidP="004B3364">
      <w:pPr>
        <w:pStyle w:val="ListParagraph"/>
        <w:numPr>
          <w:ilvl w:val="0"/>
          <w:numId w:val="11"/>
        </w:numPr>
        <w:rPr>
          <w:sz w:val="24"/>
          <w:szCs w:val="24"/>
        </w:rPr>
      </w:pPr>
      <w:r w:rsidRPr="004B3364">
        <w:rPr>
          <w:sz w:val="24"/>
          <w:szCs w:val="24"/>
        </w:rPr>
        <w:t>Contents or editorial page if a magazine</w:t>
      </w:r>
    </w:p>
    <w:p w14:paraId="1906DF16" w14:textId="77777777" w:rsidR="004B3364" w:rsidRPr="004B3364" w:rsidRDefault="004B3364" w:rsidP="004B3364">
      <w:pPr>
        <w:pStyle w:val="ListParagraph"/>
        <w:numPr>
          <w:ilvl w:val="0"/>
          <w:numId w:val="11"/>
        </w:numPr>
        <w:rPr>
          <w:sz w:val="24"/>
          <w:szCs w:val="24"/>
        </w:rPr>
      </w:pPr>
      <w:r w:rsidRPr="004B3364">
        <w:rPr>
          <w:sz w:val="24"/>
          <w:szCs w:val="24"/>
        </w:rPr>
        <w:t>Back page</w:t>
      </w:r>
    </w:p>
    <w:p w14:paraId="37A90072" w14:textId="77777777" w:rsidR="004B3364" w:rsidRPr="004B3364" w:rsidRDefault="004B3364" w:rsidP="004B3364">
      <w:pPr>
        <w:rPr>
          <w:sz w:val="24"/>
          <w:szCs w:val="24"/>
        </w:rPr>
      </w:pPr>
      <w:r w:rsidRPr="004B3364">
        <w:rPr>
          <w:sz w:val="24"/>
          <w:szCs w:val="24"/>
        </w:rPr>
        <w:t>For online sources it should be a bit easier to find information – but you may need to scroll all the way to the bottom of a page to find full details such as date and author.</w:t>
      </w:r>
    </w:p>
    <w:p w14:paraId="0D4F1BB3" w14:textId="77777777" w:rsidR="000E15A3" w:rsidRPr="008204B6" w:rsidRDefault="000E15A3" w:rsidP="004B3364">
      <w:pPr>
        <w:rPr>
          <w:rStyle w:val="Strong"/>
          <w:sz w:val="24"/>
          <w:szCs w:val="24"/>
        </w:rPr>
      </w:pPr>
      <w:r w:rsidRPr="008204B6">
        <w:rPr>
          <w:rStyle w:val="Strong"/>
          <w:sz w:val="24"/>
          <w:szCs w:val="24"/>
        </w:rPr>
        <w:t>Author</w:t>
      </w:r>
    </w:p>
    <w:p w14:paraId="4078137A" w14:textId="4D7F58EB" w:rsidR="000E15A3" w:rsidRPr="008204B6" w:rsidRDefault="000E15A3" w:rsidP="004B3364">
      <w:pPr>
        <w:rPr>
          <w:rStyle w:val="Strong"/>
          <w:b w:val="0"/>
          <w:sz w:val="24"/>
          <w:szCs w:val="24"/>
        </w:rPr>
      </w:pPr>
      <w:r w:rsidRPr="008204B6">
        <w:rPr>
          <w:rStyle w:val="Strong"/>
          <w:b w:val="0"/>
          <w:sz w:val="24"/>
          <w:szCs w:val="24"/>
        </w:rPr>
        <w:t xml:space="preserve">Use surname (also known as family name), followed by </w:t>
      </w:r>
      <w:r w:rsidRPr="00A47B6B">
        <w:rPr>
          <w:rStyle w:val="Strong"/>
          <w:b w:val="0"/>
          <w:sz w:val="24"/>
          <w:szCs w:val="24"/>
        </w:rPr>
        <w:t>initials</w:t>
      </w:r>
      <w:r w:rsidR="00C24A79" w:rsidRPr="00A47B6B">
        <w:rPr>
          <w:rStyle w:val="Strong"/>
          <w:b w:val="0"/>
          <w:sz w:val="24"/>
          <w:szCs w:val="24"/>
        </w:rPr>
        <w:t xml:space="preserve"> (see </w:t>
      </w:r>
      <w:hyperlink w:anchor="_How_to_cite" w:history="1">
        <w:r w:rsidR="00C24A79" w:rsidRPr="0064751A">
          <w:rPr>
            <w:rStyle w:val="Hyperlink"/>
            <w:sz w:val="24"/>
            <w:szCs w:val="24"/>
          </w:rPr>
          <w:t>p.4</w:t>
        </w:r>
      </w:hyperlink>
      <w:r w:rsidR="00C24A79" w:rsidRPr="00A47B6B">
        <w:rPr>
          <w:rStyle w:val="Strong"/>
          <w:b w:val="0"/>
          <w:sz w:val="24"/>
          <w:szCs w:val="24"/>
        </w:rPr>
        <w:t>. for</w:t>
      </w:r>
      <w:r w:rsidR="00C24A79" w:rsidRPr="008204B6">
        <w:rPr>
          <w:rStyle w:val="Strong"/>
          <w:b w:val="0"/>
          <w:sz w:val="24"/>
          <w:szCs w:val="24"/>
        </w:rPr>
        <w:t xml:space="preserve"> more details)</w:t>
      </w:r>
      <w:proofErr w:type="gramStart"/>
      <w:r w:rsidR="00C24A79" w:rsidRPr="008204B6">
        <w:rPr>
          <w:rStyle w:val="Strong"/>
          <w:b w:val="0"/>
          <w:sz w:val="24"/>
          <w:szCs w:val="24"/>
        </w:rPr>
        <w:t xml:space="preserve">. </w:t>
      </w:r>
      <w:r w:rsidRPr="008204B6">
        <w:rPr>
          <w:rStyle w:val="Strong"/>
          <w:b w:val="0"/>
          <w:sz w:val="24"/>
          <w:szCs w:val="24"/>
        </w:rPr>
        <w:t>.</w:t>
      </w:r>
      <w:proofErr w:type="gramEnd"/>
      <w:r w:rsidRPr="008204B6">
        <w:rPr>
          <w:rStyle w:val="Strong"/>
          <w:b w:val="0"/>
          <w:sz w:val="24"/>
          <w:szCs w:val="24"/>
        </w:rPr>
        <w:t xml:space="preserve"> Where no author / artist is </w:t>
      </w:r>
      <w:r w:rsidR="006E55E2" w:rsidRPr="008204B6">
        <w:rPr>
          <w:rStyle w:val="Strong"/>
          <w:b w:val="0"/>
          <w:sz w:val="24"/>
          <w:szCs w:val="24"/>
        </w:rPr>
        <w:t>named, use the corporate author</w:t>
      </w:r>
      <w:r w:rsidR="00C24A79" w:rsidRPr="008204B6">
        <w:rPr>
          <w:rStyle w:val="Strong"/>
          <w:b w:val="0"/>
          <w:sz w:val="24"/>
          <w:szCs w:val="24"/>
        </w:rPr>
        <w:t xml:space="preserve">, i.e. the organisation responsible for the resource being published. For </w:t>
      </w:r>
      <w:proofErr w:type="gramStart"/>
      <w:r w:rsidR="00C24A79" w:rsidRPr="008204B6">
        <w:rPr>
          <w:rStyle w:val="Strong"/>
          <w:b w:val="0"/>
          <w:sz w:val="24"/>
          <w:szCs w:val="24"/>
        </w:rPr>
        <w:t>example</w:t>
      </w:r>
      <w:proofErr w:type="gramEnd"/>
      <w:r w:rsidR="00C24A79" w:rsidRPr="008204B6">
        <w:rPr>
          <w:rStyle w:val="Strong"/>
          <w:b w:val="0"/>
          <w:sz w:val="24"/>
          <w:szCs w:val="24"/>
        </w:rPr>
        <w:t xml:space="preserve"> Tate, or BBC. </w:t>
      </w:r>
    </w:p>
    <w:p w14:paraId="6982EAC1" w14:textId="0A502A6B" w:rsidR="004B3364" w:rsidRPr="008204B6" w:rsidRDefault="004B3364" w:rsidP="004B3364">
      <w:pPr>
        <w:rPr>
          <w:rStyle w:val="Strong"/>
          <w:sz w:val="24"/>
          <w:szCs w:val="24"/>
        </w:rPr>
      </w:pPr>
      <w:r w:rsidRPr="008204B6">
        <w:rPr>
          <w:rStyle w:val="Strong"/>
          <w:sz w:val="24"/>
          <w:szCs w:val="24"/>
        </w:rPr>
        <w:t>Year</w:t>
      </w:r>
    </w:p>
    <w:p w14:paraId="5E74EA0B" w14:textId="3ECEBDE2" w:rsidR="004B3364" w:rsidRPr="00DF1BB4" w:rsidRDefault="004B3364" w:rsidP="004B3364">
      <w:pPr>
        <w:spacing w:line="276" w:lineRule="auto"/>
        <w:rPr>
          <w:rFonts w:cstheme="minorHAnsi"/>
          <w:sz w:val="24"/>
          <w:szCs w:val="24"/>
        </w:rPr>
      </w:pPr>
      <w:r w:rsidRPr="00DF1BB4">
        <w:rPr>
          <w:rFonts w:cstheme="minorHAnsi"/>
          <w:sz w:val="24"/>
          <w:szCs w:val="24"/>
        </w:rPr>
        <w:t>For a book, look for the most recent copyright date, this can be found in the small print, usually a few pages in from the start or end of the book (ca</w:t>
      </w:r>
      <w:r>
        <w:rPr>
          <w:rFonts w:cstheme="minorHAnsi"/>
          <w:sz w:val="24"/>
          <w:szCs w:val="24"/>
        </w:rPr>
        <w:t>lled the copyright page). If it i</w:t>
      </w:r>
      <w:r w:rsidRPr="00DF1BB4">
        <w:rPr>
          <w:rFonts w:cstheme="minorHAnsi"/>
          <w:sz w:val="24"/>
          <w:szCs w:val="24"/>
        </w:rPr>
        <w:t xml:space="preserve">s a book from the library, look on the library </w:t>
      </w:r>
      <w:r w:rsidR="00A0378C">
        <w:rPr>
          <w:rFonts w:cstheme="minorHAnsi"/>
          <w:sz w:val="24"/>
          <w:szCs w:val="24"/>
        </w:rPr>
        <w:t>catalogue</w:t>
      </w:r>
      <w:r w:rsidRPr="00DF1BB4">
        <w:rPr>
          <w:rFonts w:cstheme="minorHAnsi"/>
          <w:sz w:val="24"/>
          <w:szCs w:val="24"/>
        </w:rPr>
        <w:t xml:space="preserve"> for the book’s full details, including the </w:t>
      </w:r>
      <w:r w:rsidR="00147307" w:rsidRPr="00DF1BB4">
        <w:rPr>
          <w:rFonts w:cstheme="minorHAnsi"/>
          <w:sz w:val="24"/>
          <w:szCs w:val="24"/>
        </w:rPr>
        <w:t xml:space="preserve">date </w:t>
      </w:r>
      <w:hyperlink r:id="rId15" w:history="1">
        <w:r w:rsidR="00062B33" w:rsidRPr="003A472A">
          <w:rPr>
            <w:rStyle w:val="Hyperlink"/>
            <w:rFonts w:cstheme="minorHAnsi"/>
            <w:iCs/>
            <w:sz w:val="24"/>
            <w:szCs w:val="24"/>
          </w:rPr>
          <w:t>https://discovery.norwichuni.ac.uk</w:t>
        </w:r>
      </w:hyperlink>
      <w:r w:rsidR="00147307" w:rsidRPr="00DF1BB4">
        <w:rPr>
          <w:rFonts w:cstheme="minorHAnsi"/>
          <w:sz w:val="24"/>
          <w:szCs w:val="24"/>
        </w:rPr>
        <w:t xml:space="preserve"> </w:t>
      </w:r>
    </w:p>
    <w:p w14:paraId="46439278" w14:textId="77777777" w:rsidR="004B3364" w:rsidRPr="00DF1BB4" w:rsidRDefault="004B3364" w:rsidP="004B3364">
      <w:pPr>
        <w:spacing w:line="276" w:lineRule="auto"/>
        <w:rPr>
          <w:rFonts w:cstheme="minorHAnsi"/>
          <w:sz w:val="24"/>
          <w:szCs w:val="24"/>
        </w:rPr>
      </w:pPr>
      <w:r w:rsidRPr="00DF1BB4">
        <w:rPr>
          <w:rFonts w:cstheme="minorHAnsi"/>
          <w:sz w:val="24"/>
          <w:szCs w:val="24"/>
        </w:rPr>
        <w:t xml:space="preserve">Webpages can be particularly difficult when trying to find a publication date. Try scrolling down to the bottom of the webpage to look for the copyright date for the whole </w:t>
      </w:r>
      <w:proofErr w:type="gramStart"/>
      <w:r w:rsidRPr="00DF1BB4">
        <w:rPr>
          <w:rFonts w:cstheme="minorHAnsi"/>
          <w:sz w:val="24"/>
          <w:szCs w:val="24"/>
        </w:rPr>
        <w:t>site, and</w:t>
      </w:r>
      <w:proofErr w:type="gramEnd"/>
      <w:r w:rsidRPr="00DF1BB4">
        <w:rPr>
          <w:rFonts w:cstheme="minorHAnsi"/>
          <w:sz w:val="24"/>
          <w:szCs w:val="24"/>
        </w:rPr>
        <w:t xml:space="preserve"> use this date instead.  </w:t>
      </w:r>
    </w:p>
    <w:p w14:paraId="2956E3B5" w14:textId="31533726" w:rsidR="004B3364" w:rsidRPr="00DF1BB4" w:rsidRDefault="004B3364" w:rsidP="004B3364">
      <w:pPr>
        <w:spacing w:line="276" w:lineRule="auto"/>
        <w:rPr>
          <w:rFonts w:cstheme="minorHAnsi"/>
          <w:sz w:val="24"/>
          <w:szCs w:val="24"/>
        </w:rPr>
      </w:pPr>
      <w:r>
        <w:rPr>
          <w:rFonts w:cstheme="minorHAnsi"/>
          <w:sz w:val="24"/>
          <w:szCs w:val="24"/>
        </w:rPr>
        <w:t>If you still cannot</w:t>
      </w:r>
      <w:r w:rsidRPr="00DF1BB4">
        <w:rPr>
          <w:rFonts w:cstheme="minorHAnsi"/>
          <w:sz w:val="24"/>
          <w:szCs w:val="24"/>
        </w:rPr>
        <w:t xml:space="preserve"> find a date, you can use ‘no date’, e.g. (Tate, no date), but use this option with caution – can you be sure that the information is up-to-date </w:t>
      </w:r>
      <w:r w:rsidR="00CB2376">
        <w:rPr>
          <w:rFonts w:cstheme="minorHAnsi"/>
          <w:sz w:val="24"/>
          <w:szCs w:val="24"/>
        </w:rPr>
        <w:t xml:space="preserve">and reliable </w:t>
      </w:r>
      <w:r w:rsidRPr="00DF1BB4">
        <w:rPr>
          <w:rFonts w:cstheme="minorHAnsi"/>
          <w:sz w:val="24"/>
          <w:szCs w:val="24"/>
        </w:rPr>
        <w:t>if no publication or copyright date is given?</w:t>
      </w:r>
    </w:p>
    <w:p w14:paraId="056A4FA1" w14:textId="1DD39B0F" w:rsidR="004B3364" w:rsidRDefault="004B3364" w:rsidP="004B3364">
      <w:pPr>
        <w:spacing w:line="276" w:lineRule="auto"/>
        <w:rPr>
          <w:rFonts w:cstheme="minorHAnsi"/>
          <w:sz w:val="24"/>
          <w:szCs w:val="24"/>
        </w:rPr>
      </w:pPr>
      <w:r w:rsidRPr="00DF1BB4">
        <w:rPr>
          <w:rFonts w:cstheme="minorHAnsi"/>
          <w:sz w:val="24"/>
          <w:szCs w:val="24"/>
        </w:rPr>
        <w:t xml:space="preserve">If in doubt, ask your librarian! </w:t>
      </w:r>
    </w:p>
    <w:p w14:paraId="59F058C7" w14:textId="1930934F" w:rsidR="001B382A" w:rsidRPr="001B382A" w:rsidRDefault="001B382A" w:rsidP="004B3364">
      <w:pPr>
        <w:spacing w:line="276" w:lineRule="auto"/>
        <w:rPr>
          <w:rFonts w:cstheme="minorHAnsi"/>
          <w:b/>
          <w:sz w:val="24"/>
          <w:szCs w:val="24"/>
        </w:rPr>
      </w:pPr>
      <w:r w:rsidRPr="001B382A">
        <w:rPr>
          <w:rFonts w:cstheme="minorHAnsi"/>
          <w:b/>
          <w:sz w:val="24"/>
          <w:szCs w:val="24"/>
        </w:rPr>
        <w:t>Title</w:t>
      </w:r>
    </w:p>
    <w:p w14:paraId="2B11BE12" w14:textId="7FF01E7C" w:rsidR="001B382A" w:rsidRDefault="00D65604" w:rsidP="001B382A">
      <w:pPr>
        <w:rPr>
          <w:rFonts w:cstheme="minorHAnsi"/>
          <w:iCs/>
          <w:sz w:val="24"/>
          <w:szCs w:val="24"/>
        </w:rPr>
      </w:pPr>
      <w:r w:rsidRPr="00D65604">
        <w:rPr>
          <w:rFonts w:cstheme="minorHAnsi"/>
          <w:iCs/>
          <w:noProof/>
          <w:sz w:val="24"/>
          <w:szCs w:val="24"/>
          <w:lang w:eastAsia="en-GB"/>
        </w:rPr>
        <mc:AlternateContent>
          <mc:Choice Requires="wps">
            <w:drawing>
              <wp:anchor distT="45720" distB="45720" distL="114300" distR="114300" simplePos="0" relativeHeight="251731968" behindDoc="0" locked="0" layoutInCell="1" allowOverlap="1" wp14:anchorId="7439505B" wp14:editId="51C40374">
                <wp:simplePos x="0" y="0"/>
                <wp:positionH relativeFrom="margin">
                  <wp:align>right</wp:align>
                </wp:positionH>
                <wp:positionV relativeFrom="paragraph">
                  <wp:posOffset>880745</wp:posOffset>
                </wp:positionV>
                <wp:extent cx="5705475" cy="304800"/>
                <wp:effectExtent l="0" t="0" r="9525"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chemeClr val="accent1">
                            <a:lumMod val="20000"/>
                            <a:lumOff val="80000"/>
                          </a:schemeClr>
                        </a:solidFill>
                        <a:ln w="9525">
                          <a:noFill/>
                          <a:miter lim="800000"/>
                          <a:headEnd/>
                          <a:tailEnd/>
                        </a:ln>
                      </wps:spPr>
                      <wps:txbx>
                        <w:txbxContent>
                          <w:p w14:paraId="23C1C235" w14:textId="44BEBCA3" w:rsidR="007D29FE" w:rsidRDefault="007D29FE">
                            <w:r w:rsidRPr="00DF1BB4">
                              <w:rPr>
                                <w:rFonts w:cstheme="minorHAnsi"/>
                                <w:i/>
                                <w:iCs/>
                                <w:sz w:val="24"/>
                                <w:szCs w:val="24"/>
                              </w:rPr>
                              <w:t>Art and design: a student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9505B" id="_x0000_s1044" type="#_x0000_t202" style="position:absolute;margin-left:398.05pt;margin-top:69.35pt;width:449.25pt;height:24pt;z-index:251731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" fillcolor="#d9e2f3 [660]" stroked="f">
                <v:textbox>
                  <w:txbxContent>
                    <w:p w14:paraId="23C1C235" w14:textId="44BEBCA3" w:rsidR="007D29FE" w:rsidRDefault="007D29FE">
                      <w:r w:rsidRPr="00DF1BB4">
                        <w:rPr>
                          <w:rFonts w:cstheme="minorHAnsi"/>
                          <w:i/>
                          <w:iCs/>
                          <w:sz w:val="24"/>
                          <w:szCs w:val="24"/>
                        </w:rPr>
                        <w:t>Art and design: a student guide.</w:t>
                      </w:r>
                    </w:p>
                  </w:txbxContent>
                </v:textbox>
                <w10:wrap type="square" anchorx="margin"/>
              </v:shape>
            </w:pict>
          </mc:Fallback>
        </mc:AlternateContent>
      </w:r>
      <w:r w:rsidRPr="00D65604">
        <w:rPr>
          <w:rFonts w:cstheme="minorHAnsi"/>
          <w:iCs/>
          <w:noProof/>
          <w:sz w:val="24"/>
          <w:szCs w:val="24"/>
          <w:lang w:eastAsia="en-GB"/>
        </w:rPr>
        <mc:AlternateContent>
          <mc:Choice Requires="wps">
            <w:drawing>
              <wp:anchor distT="45720" distB="45720" distL="114300" distR="114300" simplePos="0" relativeHeight="251729920" behindDoc="0" locked="0" layoutInCell="1" allowOverlap="1" wp14:anchorId="0529C024" wp14:editId="5ECE12A4">
                <wp:simplePos x="0" y="0"/>
                <wp:positionH relativeFrom="margin">
                  <wp:align>right</wp:align>
                </wp:positionH>
                <wp:positionV relativeFrom="paragraph">
                  <wp:posOffset>509270</wp:posOffset>
                </wp:positionV>
                <wp:extent cx="5705475" cy="295275"/>
                <wp:effectExtent l="0" t="0" r="9525"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5275"/>
                        </a:xfrm>
                        <a:prstGeom prst="rect">
                          <a:avLst/>
                        </a:prstGeom>
                        <a:solidFill>
                          <a:schemeClr val="accent1">
                            <a:lumMod val="20000"/>
                            <a:lumOff val="80000"/>
                          </a:schemeClr>
                        </a:solidFill>
                        <a:ln w="9525">
                          <a:noFill/>
                          <a:miter lim="800000"/>
                          <a:headEnd/>
                          <a:tailEnd/>
                        </a:ln>
                      </wps:spPr>
                      <wps:txbx>
                        <w:txbxContent>
                          <w:p w14:paraId="6AD0028F" w14:textId="77777777" w:rsidR="007D29FE" w:rsidRPr="00DF1BB4" w:rsidRDefault="007D29FE" w:rsidP="00D65604">
                            <w:pPr>
                              <w:rPr>
                                <w:rFonts w:cstheme="minorHAnsi"/>
                                <w:iCs/>
                                <w:sz w:val="24"/>
                                <w:szCs w:val="24"/>
                              </w:rPr>
                            </w:pPr>
                            <w:r w:rsidRPr="00DF1BB4">
                              <w:rPr>
                                <w:rFonts w:cstheme="minorHAnsi"/>
                                <w:i/>
                                <w:iCs/>
                                <w:sz w:val="24"/>
                                <w:szCs w:val="24"/>
                              </w:rPr>
                              <w:t>How the world ended</w:t>
                            </w:r>
                            <w:r w:rsidRPr="00DF1BB4">
                              <w:rPr>
                                <w:rFonts w:cstheme="minorHAnsi"/>
                                <w:iCs/>
                                <w:sz w:val="24"/>
                                <w:szCs w:val="24"/>
                              </w:rPr>
                              <w:t xml:space="preserve">. </w:t>
                            </w:r>
                          </w:p>
                          <w:p w14:paraId="299EB47D" w14:textId="397AF3EF" w:rsidR="007D29FE" w:rsidRDefault="007D29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9C024" id="_x0000_s1045" type="#_x0000_t202" style="position:absolute;margin-left:398.05pt;margin-top:40.1pt;width:449.25pt;height:23.2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" fillcolor="#d9e2f3 [660]" stroked="f">
                <v:textbox>
                  <w:txbxContent>
                    <w:p w14:paraId="6AD0028F" w14:textId="77777777" w:rsidR="007D29FE" w:rsidRPr="00DF1BB4" w:rsidRDefault="007D29FE" w:rsidP="00D65604">
                      <w:pPr>
                        <w:rPr>
                          <w:rFonts w:cstheme="minorHAnsi"/>
                          <w:iCs/>
                          <w:sz w:val="24"/>
                          <w:szCs w:val="24"/>
                        </w:rPr>
                      </w:pPr>
                      <w:r w:rsidRPr="00DF1BB4">
                        <w:rPr>
                          <w:rFonts w:cstheme="minorHAnsi"/>
                          <w:i/>
                          <w:iCs/>
                          <w:sz w:val="24"/>
                          <w:szCs w:val="24"/>
                        </w:rPr>
                        <w:t>How the world ended</w:t>
                      </w:r>
                      <w:r w:rsidRPr="00DF1BB4">
                        <w:rPr>
                          <w:rFonts w:cstheme="minorHAnsi"/>
                          <w:iCs/>
                          <w:sz w:val="24"/>
                          <w:szCs w:val="24"/>
                        </w:rPr>
                        <w:t xml:space="preserve">. </w:t>
                      </w:r>
                    </w:p>
                    <w:p w14:paraId="299EB47D" w14:textId="397AF3EF" w:rsidR="007D29FE" w:rsidRDefault="007D29FE"/>
                  </w:txbxContent>
                </v:textbox>
                <w10:wrap type="square" anchorx="margin"/>
              </v:shape>
            </w:pict>
          </mc:Fallback>
        </mc:AlternateContent>
      </w:r>
      <w:r w:rsidR="001B382A">
        <w:rPr>
          <w:rFonts w:cstheme="minorHAnsi"/>
          <w:iCs/>
          <w:sz w:val="24"/>
          <w:szCs w:val="24"/>
        </w:rPr>
        <w:t>Try to</w:t>
      </w:r>
      <w:r w:rsidR="001B382A" w:rsidRPr="00DF1BB4">
        <w:rPr>
          <w:rFonts w:cstheme="minorHAnsi"/>
          <w:iCs/>
          <w:sz w:val="24"/>
          <w:szCs w:val="24"/>
        </w:rPr>
        <w:t xml:space="preserve"> be consistent with how you use capital </w:t>
      </w:r>
      <w:proofErr w:type="gramStart"/>
      <w:r w:rsidR="001B382A" w:rsidRPr="00DF1BB4">
        <w:rPr>
          <w:rFonts w:cstheme="minorHAnsi"/>
          <w:iCs/>
          <w:sz w:val="24"/>
          <w:szCs w:val="24"/>
        </w:rPr>
        <w:t>letters, a</w:t>
      </w:r>
      <w:r w:rsidR="001B382A">
        <w:rPr>
          <w:rFonts w:cstheme="minorHAnsi"/>
          <w:iCs/>
          <w:sz w:val="24"/>
          <w:szCs w:val="24"/>
        </w:rPr>
        <w:t>nd</w:t>
      </w:r>
      <w:proofErr w:type="gramEnd"/>
      <w:r w:rsidR="001B382A">
        <w:rPr>
          <w:rFonts w:cstheme="minorHAnsi"/>
          <w:iCs/>
          <w:sz w:val="24"/>
          <w:szCs w:val="24"/>
        </w:rPr>
        <w:t xml:space="preserve"> ignore how the book has </w:t>
      </w:r>
      <w:r>
        <w:rPr>
          <w:rFonts w:cstheme="minorHAnsi"/>
          <w:iCs/>
          <w:sz w:val="24"/>
          <w:szCs w:val="24"/>
        </w:rPr>
        <w:t xml:space="preserve">formatted </w:t>
      </w:r>
      <w:r w:rsidR="001B382A" w:rsidRPr="00DF1BB4">
        <w:rPr>
          <w:rFonts w:cstheme="minorHAnsi"/>
          <w:iCs/>
          <w:sz w:val="24"/>
          <w:szCs w:val="24"/>
        </w:rPr>
        <w:t xml:space="preserve">them. </w:t>
      </w:r>
      <w:r w:rsidR="00CB2376">
        <w:rPr>
          <w:rFonts w:cstheme="minorHAnsi"/>
          <w:iCs/>
          <w:sz w:val="24"/>
          <w:szCs w:val="24"/>
        </w:rPr>
        <w:t>Ideally, just the first word is capitalised:</w:t>
      </w:r>
    </w:p>
    <w:p w14:paraId="211C0ED5" w14:textId="044A97A3" w:rsidR="001B382A" w:rsidRPr="00DF1BB4" w:rsidRDefault="00D65604" w:rsidP="001B382A">
      <w:pPr>
        <w:rPr>
          <w:rFonts w:cstheme="minorHAnsi"/>
          <w:sz w:val="24"/>
          <w:szCs w:val="24"/>
        </w:rPr>
      </w:pPr>
      <w:r>
        <w:rPr>
          <w:rFonts w:cstheme="minorHAnsi"/>
          <w:iCs/>
          <w:sz w:val="24"/>
          <w:szCs w:val="24"/>
        </w:rPr>
        <w:t>N</w:t>
      </w:r>
      <w:r w:rsidRPr="00DF1BB4">
        <w:rPr>
          <w:rFonts w:cstheme="minorHAnsi"/>
          <w:iCs/>
          <w:sz w:val="24"/>
          <w:szCs w:val="24"/>
        </w:rPr>
        <w:t>ote</w:t>
      </w:r>
      <w:r w:rsidR="001B382A" w:rsidRPr="00DF1BB4">
        <w:rPr>
          <w:rFonts w:cstheme="minorHAnsi"/>
          <w:iCs/>
          <w:sz w:val="24"/>
          <w:szCs w:val="24"/>
        </w:rPr>
        <w:t xml:space="preserve"> that the subtitle starts with a lower case “a”</w:t>
      </w:r>
      <w:r w:rsidR="003D5A6D">
        <w:rPr>
          <w:rFonts w:cstheme="minorHAnsi"/>
          <w:iCs/>
          <w:sz w:val="24"/>
          <w:szCs w:val="24"/>
        </w:rPr>
        <w:t>.</w:t>
      </w:r>
    </w:p>
    <w:p w14:paraId="4E5B503B" w14:textId="77777777" w:rsidR="00D65604" w:rsidRDefault="00D65604">
      <w:pPr>
        <w:rPr>
          <w:rStyle w:val="Strong"/>
          <w:sz w:val="24"/>
          <w:szCs w:val="24"/>
        </w:rPr>
      </w:pPr>
      <w:r>
        <w:rPr>
          <w:rStyle w:val="Strong"/>
          <w:sz w:val="24"/>
          <w:szCs w:val="24"/>
        </w:rPr>
        <w:br w:type="page"/>
      </w:r>
    </w:p>
    <w:p w14:paraId="5A7D81CB" w14:textId="17C72822" w:rsidR="004B3364" w:rsidRPr="008204B6" w:rsidRDefault="004B3364" w:rsidP="004B3364">
      <w:pPr>
        <w:rPr>
          <w:rStyle w:val="Strong"/>
          <w:sz w:val="24"/>
          <w:szCs w:val="24"/>
        </w:rPr>
      </w:pPr>
      <w:r w:rsidRPr="008204B6">
        <w:rPr>
          <w:rStyle w:val="Strong"/>
          <w:sz w:val="24"/>
          <w:szCs w:val="24"/>
        </w:rPr>
        <w:lastRenderedPageBreak/>
        <w:t>Edition</w:t>
      </w:r>
    </w:p>
    <w:p w14:paraId="1BE92C54" w14:textId="77777777" w:rsidR="004B3364" w:rsidRPr="00DF1BB4" w:rsidRDefault="004B3364" w:rsidP="004B3364">
      <w:pPr>
        <w:rPr>
          <w:rFonts w:cstheme="minorHAnsi"/>
          <w:iCs/>
          <w:sz w:val="24"/>
          <w:szCs w:val="24"/>
        </w:rPr>
      </w:pPr>
      <w:r>
        <w:rPr>
          <w:rFonts w:cstheme="minorHAnsi"/>
          <w:iCs/>
          <w:sz w:val="24"/>
          <w:szCs w:val="24"/>
        </w:rPr>
        <w:t>You only need to include this information for books which are a</w:t>
      </w:r>
      <w:r w:rsidRPr="00DF1BB4">
        <w:rPr>
          <w:rFonts w:cstheme="minorHAnsi"/>
          <w:iCs/>
          <w:sz w:val="24"/>
          <w:szCs w:val="24"/>
        </w:rPr>
        <w:t xml:space="preserve"> 2</w:t>
      </w:r>
      <w:r w:rsidRPr="00DF1BB4">
        <w:rPr>
          <w:rFonts w:cstheme="minorHAnsi"/>
          <w:iCs/>
          <w:sz w:val="24"/>
          <w:szCs w:val="24"/>
          <w:vertAlign w:val="superscript"/>
        </w:rPr>
        <w:t>nd</w:t>
      </w:r>
      <w:r>
        <w:rPr>
          <w:rFonts w:cstheme="minorHAnsi"/>
          <w:iCs/>
          <w:sz w:val="24"/>
          <w:szCs w:val="24"/>
        </w:rPr>
        <w:t xml:space="preserve"> edition or</w:t>
      </w:r>
      <w:r w:rsidRPr="00DF1BB4">
        <w:rPr>
          <w:rFonts w:cstheme="minorHAnsi"/>
          <w:iCs/>
          <w:sz w:val="24"/>
          <w:szCs w:val="24"/>
        </w:rPr>
        <w:t xml:space="preserve"> onwards. </w:t>
      </w:r>
      <w:r>
        <w:rPr>
          <w:rFonts w:cstheme="minorHAnsi"/>
          <w:iCs/>
          <w:sz w:val="24"/>
          <w:szCs w:val="24"/>
        </w:rPr>
        <w:t>This is usually clearly printed on the front cover or title page of the book.</w:t>
      </w:r>
    </w:p>
    <w:p w14:paraId="5B56555A" w14:textId="77777777" w:rsidR="004B3364" w:rsidRPr="00DF1BB4" w:rsidRDefault="004B3364" w:rsidP="004B3364">
      <w:pPr>
        <w:rPr>
          <w:rFonts w:cstheme="minorHAnsi"/>
          <w:iCs/>
          <w:sz w:val="24"/>
          <w:szCs w:val="24"/>
        </w:rPr>
      </w:pPr>
      <w:r w:rsidRPr="00DF1BB4">
        <w:rPr>
          <w:rFonts w:cstheme="minorHAnsi"/>
          <w:iCs/>
          <w:sz w:val="24"/>
          <w:szCs w:val="24"/>
        </w:rPr>
        <w:t xml:space="preserve">Ignore mention of any reprints, these are not revised editions. </w:t>
      </w:r>
    </w:p>
    <w:p w14:paraId="1A153870" w14:textId="77777777" w:rsidR="004B3364" w:rsidRPr="006F70EB" w:rsidRDefault="004B3364" w:rsidP="004B3364">
      <w:pPr>
        <w:rPr>
          <w:rStyle w:val="Strong"/>
          <w:sz w:val="24"/>
          <w:szCs w:val="24"/>
        </w:rPr>
      </w:pPr>
      <w:r w:rsidRPr="006F70EB">
        <w:rPr>
          <w:rStyle w:val="Strong"/>
          <w:sz w:val="24"/>
          <w:szCs w:val="24"/>
        </w:rPr>
        <w:t>Place</w:t>
      </w:r>
    </w:p>
    <w:p w14:paraId="3B22D2E4" w14:textId="77777777" w:rsidR="004B3364" w:rsidRPr="00DF1BB4" w:rsidRDefault="004B3364" w:rsidP="004B3364">
      <w:pPr>
        <w:rPr>
          <w:rFonts w:cstheme="minorHAnsi"/>
          <w:iCs/>
          <w:sz w:val="24"/>
          <w:szCs w:val="24"/>
        </w:rPr>
      </w:pPr>
      <w:r w:rsidRPr="00DF1BB4">
        <w:rPr>
          <w:rFonts w:cstheme="minorHAnsi"/>
          <w:iCs/>
          <w:sz w:val="24"/>
          <w:szCs w:val="24"/>
        </w:rPr>
        <w:t xml:space="preserve">Look for the Publisher’s head office address. </w:t>
      </w:r>
    </w:p>
    <w:p w14:paraId="42014321" w14:textId="77777777" w:rsidR="004B3364" w:rsidRPr="00DF1BB4" w:rsidRDefault="004B3364" w:rsidP="004B3364">
      <w:pPr>
        <w:rPr>
          <w:rFonts w:cstheme="minorHAnsi"/>
          <w:iCs/>
          <w:sz w:val="24"/>
          <w:szCs w:val="24"/>
        </w:rPr>
      </w:pPr>
      <w:r w:rsidRPr="00DF1BB4">
        <w:rPr>
          <w:rFonts w:cstheme="minorHAnsi"/>
          <w:iCs/>
          <w:sz w:val="24"/>
          <w:szCs w:val="24"/>
        </w:rPr>
        <w:t>If multiple locations (e.g. London, New York, Paris) – include the city mo</w:t>
      </w:r>
      <w:r>
        <w:rPr>
          <w:rFonts w:cstheme="minorHAnsi"/>
          <w:iCs/>
          <w:sz w:val="24"/>
          <w:szCs w:val="24"/>
        </w:rPr>
        <w:t>st local to you (i.e. London) or just use the first city on the list. You do not need to include the whole list of locations in your reference.</w:t>
      </w:r>
    </w:p>
    <w:p w14:paraId="45791BB6" w14:textId="77777777" w:rsidR="004B3364" w:rsidRPr="006F70EB" w:rsidRDefault="004B3364" w:rsidP="004B3364">
      <w:pPr>
        <w:rPr>
          <w:rStyle w:val="Strong"/>
          <w:sz w:val="24"/>
          <w:szCs w:val="24"/>
        </w:rPr>
      </w:pPr>
      <w:r w:rsidRPr="006F70EB">
        <w:rPr>
          <w:rStyle w:val="Strong"/>
          <w:sz w:val="24"/>
          <w:szCs w:val="24"/>
        </w:rPr>
        <w:t>Page numbers</w:t>
      </w:r>
    </w:p>
    <w:p w14:paraId="5228DCF9" w14:textId="489A2E72" w:rsidR="004B3364" w:rsidRDefault="004B3364" w:rsidP="004B3364">
      <w:pPr>
        <w:rPr>
          <w:rFonts w:cstheme="minorHAnsi"/>
          <w:iCs/>
          <w:sz w:val="24"/>
          <w:szCs w:val="24"/>
        </w:rPr>
      </w:pPr>
      <w:r w:rsidRPr="00DF1BB4">
        <w:rPr>
          <w:rFonts w:cstheme="minorHAnsi"/>
          <w:iCs/>
          <w:sz w:val="24"/>
          <w:szCs w:val="24"/>
        </w:rPr>
        <w:t>These only appear in your in-text citation for books, as the whole book is then re</w:t>
      </w:r>
      <w:r>
        <w:rPr>
          <w:rFonts w:cstheme="minorHAnsi"/>
          <w:iCs/>
          <w:sz w:val="24"/>
          <w:szCs w:val="24"/>
        </w:rPr>
        <w:t xml:space="preserve">ferenced in your bibliography. </w:t>
      </w:r>
    </w:p>
    <w:p w14:paraId="5DF4B044" w14:textId="148F43F9" w:rsidR="00CB2376" w:rsidRDefault="00CB2376" w:rsidP="004B3364">
      <w:pPr>
        <w:rPr>
          <w:rFonts w:cstheme="minorHAnsi"/>
          <w:b/>
          <w:iCs/>
          <w:sz w:val="24"/>
          <w:szCs w:val="24"/>
        </w:rPr>
      </w:pPr>
      <w:r>
        <w:rPr>
          <w:rFonts w:cstheme="minorHAnsi"/>
          <w:b/>
          <w:iCs/>
          <w:sz w:val="24"/>
          <w:szCs w:val="24"/>
        </w:rPr>
        <w:t>Map data</w:t>
      </w:r>
    </w:p>
    <w:p w14:paraId="572F6E43" w14:textId="36D66FC0" w:rsidR="00CB2376" w:rsidRDefault="00CB2376" w:rsidP="004B3364">
      <w:pPr>
        <w:rPr>
          <w:rFonts w:cstheme="minorHAnsi"/>
          <w:iCs/>
          <w:sz w:val="24"/>
          <w:szCs w:val="24"/>
        </w:rPr>
      </w:pPr>
      <w:r>
        <w:rPr>
          <w:rFonts w:cstheme="minorHAnsi"/>
          <w:iCs/>
          <w:sz w:val="24"/>
          <w:szCs w:val="24"/>
        </w:rPr>
        <w:t xml:space="preserve">You can find map information for your reference list by looking at the ‘Map Information’ section in the </w:t>
      </w:r>
      <w:proofErr w:type="gramStart"/>
      <w:r>
        <w:rPr>
          <w:rFonts w:cstheme="minorHAnsi"/>
          <w:iCs/>
          <w:sz w:val="24"/>
          <w:szCs w:val="24"/>
        </w:rPr>
        <w:t>left hand</w:t>
      </w:r>
      <w:proofErr w:type="gramEnd"/>
      <w:r>
        <w:rPr>
          <w:rFonts w:cstheme="minorHAnsi"/>
          <w:iCs/>
          <w:sz w:val="24"/>
          <w:szCs w:val="24"/>
        </w:rPr>
        <w:t xml:space="preserve"> column when using Digimap. </w:t>
      </w:r>
    </w:p>
    <w:p w14:paraId="5B89D72A" w14:textId="1A6EF8A0" w:rsidR="00CB2376" w:rsidRPr="006F70EB" w:rsidRDefault="00CB2376" w:rsidP="004B3364">
      <w:pPr>
        <w:rPr>
          <w:rFonts w:cstheme="minorHAnsi"/>
          <w:b/>
          <w:iCs/>
          <w:color w:val="3B3838" w:themeColor="background2" w:themeShade="40"/>
          <w:sz w:val="24"/>
          <w:szCs w:val="24"/>
        </w:rPr>
      </w:pPr>
      <w:proofErr w:type="spellStart"/>
      <w:r w:rsidRPr="006F70EB">
        <w:rPr>
          <w:rFonts w:cstheme="minorHAnsi"/>
          <w:b/>
          <w:iCs/>
          <w:color w:val="3B3838" w:themeColor="background2" w:themeShade="40"/>
          <w:sz w:val="24"/>
          <w:szCs w:val="24"/>
        </w:rPr>
        <w:t>Ebook</w:t>
      </w:r>
      <w:proofErr w:type="spellEnd"/>
      <w:r w:rsidRPr="006F70EB">
        <w:rPr>
          <w:rFonts w:cstheme="minorHAnsi"/>
          <w:b/>
          <w:iCs/>
          <w:color w:val="3B3838" w:themeColor="background2" w:themeShade="40"/>
          <w:sz w:val="24"/>
          <w:szCs w:val="24"/>
        </w:rPr>
        <w:t>/ejournals</w:t>
      </w:r>
    </w:p>
    <w:p w14:paraId="2E44DCD4" w14:textId="375FF367" w:rsidR="00CB2376" w:rsidRPr="006F70EB" w:rsidRDefault="00CB2376" w:rsidP="004B3364">
      <w:pPr>
        <w:rPr>
          <w:rFonts w:cstheme="minorHAnsi"/>
          <w:iCs/>
          <w:color w:val="3B3838" w:themeColor="background2" w:themeShade="40"/>
          <w:sz w:val="24"/>
          <w:szCs w:val="24"/>
        </w:rPr>
      </w:pPr>
      <w:r w:rsidRPr="006F70EB">
        <w:rPr>
          <w:rFonts w:cstheme="minorHAnsi"/>
          <w:iCs/>
          <w:color w:val="3B3838" w:themeColor="background2" w:themeShade="40"/>
          <w:sz w:val="24"/>
          <w:szCs w:val="24"/>
        </w:rPr>
        <w:t xml:space="preserve">Sometimes stable </w:t>
      </w:r>
      <w:proofErr w:type="spellStart"/>
      <w:r w:rsidRPr="006F70EB">
        <w:rPr>
          <w:rFonts w:cstheme="minorHAnsi"/>
          <w:iCs/>
          <w:color w:val="3B3838" w:themeColor="background2" w:themeShade="40"/>
          <w:sz w:val="24"/>
          <w:szCs w:val="24"/>
        </w:rPr>
        <w:t>urls</w:t>
      </w:r>
      <w:proofErr w:type="spellEnd"/>
      <w:r w:rsidRPr="006F70EB">
        <w:rPr>
          <w:rFonts w:cstheme="minorHAnsi"/>
          <w:iCs/>
          <w:color w:val="3B3838" w:themeColor="background2" w:themeShade="40"/>
          <w:sz w:val="24"/>
          <w:szCs w:val="24"/>
        </w:rPr>
        <w:t xml:space="preserve"> can be hard to find for </w:t>
      </w:r>
      <w:proofErr w:type="spellStart"/>
      <w:r w:rsidRPr="006F70EB">
        <w:rPr>
          <w:rFonts w:cstheme="minorHAnsi"/>
          <w:iCs/>
          <w:color w:val="3B3838" w:themeColor="background2" w:themeShade="40"/>
          <w:sz w:val="24"/>
          <w:szCs w:val="24"/>
        </w:rPr>
        <w:t>ebooks</w:t>
      </w:r>
      <w:proofErr w:type="spellEnd"/>
      <w:r w:rsidRPr="006F70EB">
        <w:rPr>
          <w:rFonts w:cstheme="minorHAnsi"/>
          <w:iCs/>
          <w:color w:val="3B3838" w:themeColor="background2" w:themeShade="40"/>
          <w:sz w:val="24"/>
          <w:szCs w:val="24"/>
        </w:rPr>
        <w:t xml:space="preserve"> and ejournals, and they can be very long. If you are using a</w:t>
      </w:r>
      <w:r w:rsidR="00665A77">
        <w:rPr>
          <w:rFonts w:cstheme="minorHAnsi"/>
          <w:iCs/>
          <w:color w:val="3B3838" w:themeColor="background2" w:themeShade="40"/>
          <w:sz w:val="24"/>
          <w:szCs w:val="24"/>
        </w:rPr>
        <w:t xml:space="preserve">n </w:t>
      </w:r>
      <w:proofErr w:type="spellStart"/>
      <w:r w:rsidR="00665A77">
        <w:rPr>
          <w:rFonts w:cstheme="minorHAnsi"/>
          <w:iCs/>
          <w:color w:val="3B3838" w:themeColor="background2" w:themeShade="40"/>
          <w:sz w:val="24"/>
          <w:szCs w:val="24"/>
        </w:rPr>
        <w:t>ebook</w:t>
      </w:r>
      <w:proofErr w:type="spellEnd"/>
      <w:r w:rsidR="00665A77">
        <w:rPr>
          <w:rFonts w:cstheme="minorHAnsi"/>
          <w:iCs/>
          <w:color w:val="3B3838" w:themeColor="background2" w:themeShade="40"/>
          <w:sz w:val="24"/>
          <w:szCs w:val="24"/>
        </w:rPr>
        <w:t xml:space="preserve"> from the library catalogue you</w:t>
      </w:r>
      <w:r w:rsidRPr="006F70EB">
        <w:rPr>
          <w:rFonts w:cstheme="minorHAnsi"/>
          <w:iCs/>
          <w:color w:val="3B3838" w:themeColor="background2" w:themeShade="40"/>
          <w:sz w:val="24"/>
          <w:szCs w:val="24"/>
        </w:rPr>
        <w:t xml:space="preserve"> can refer to that </w:t>
      </w:r>
      <w:r w:rsidR="00665A77">
        <w:rPr>
          <w:rFonts w:cstheme="minorHAnsi"/>
          <w:iCs/>
          <w:color w:val="3B3838" w:themeColor="background2" w:themeShade="40"/>
          <w:sz w:val="24"/>
          <w:szCs w:val="24"/>
        </w:rPr>
        <w:t xml:space="preserve">link </w:t>
      </w:r>
      <w:r w:rsidRPr="006F70EB">
        <w:rPr>
          <w:rFonts w:cstheme="minorHAnsi"/>
          <w:iCs/>
          <w:color w:val="3B3838" w:themeColor="background2" w:themeShade="40"/>
          <w:sz w:val="24"/>
          <w:szCs w:val="24"/>
        </w:rPr>
        <w:t>instead.</w:t>
      </w:r>
    </w:p>
    <w:p w14:paraId="03C95A84" w14:textId="5703B10E" w:rsidR="00CB2376" w:rsidRPr="006F70EB" w:rsidRDefault="00A47B6B" w:rsidP="004B3364">
      <w:pPr>
        <w:rPr>
          <w:rFonts w:cstheme="minorHAnsi"/>
          <w:iCs/>
          <w:color w:val="3B3838" w:themeColor="background2" w:themeShade="40"/>
          <w:sz w:val="24"/>
          <w:szCs w:val="24"/>
        </w:rPr>
      </w:pPr>
      <w:r>
        <w:rPr>
          <w:rFonts w:cstheme="minorHAnsi"/>
          <w:iCs/>
          <w:color w:val="3B3838" w:themeColor="background2" w:themeShade="40"/>
          <w:sz w:val="24"/>
          <w:szCs w:val="24"/>
        </w:rPr>
        <w:t>e</w:t>
      </w:r>
      <w:r w:rsidR="00CB2376" w:rsidRPr="006F70EB">
        <w:rPr>
          <w:rFonts w:cstheme="minorHAnsi"/>
          <w:iCs/>
          <w:color w:val="3B3838" w:themeColor="background2" w:themeShade="40"/>
          <w:sz w:val="24"/>
          <w:szCs w:val="24"/>
        </w:rPr>
        <w:t xml:space="preserve">.g. Available at: </w:t>
      </w:r>
      <w:hyperlink r:id="rId16" w:history="1">
        <w:r w:rsidR="00665A77" w:rsidRPr="00BB0DE5">
          <w:rPr>
            <w:rStyle w:val="Hyperlink"/>
          </w:rPr>
          <w:t>https://research.ebsco.com/c/y5sd77/search/details/5knjtu6y2z?limiters=&amp;q=ways%20of%20being</w:t>
        </w:r>
      </w:hyperlink>
      <w:r w:rsidR="00665A77">
        <w:t xml:space="preserve"> </w:t>
      </w:r>
    </w:p>
    <w:p w14:paraId="2495AE6C" w14:textId="31771778" w:rsidR="00CB2376" w:rsidRPr="00CB2376" w:rsidRDefault="00CB2376" w:rsidP="004B3364">
      <w:pPr>
        <w:rPr>
          <w:rFonts w:cstheme="minorHAnsi"/>
          <w:iCs/>
          <w:sz w:val="24"/>
          <w:szCs w:val="24"/>
        </w:rPr>
      </w:pPr>
    </w:p>
    <w:p w14:paraId="7946EA42" w14:textId="77777777" w:rsidR="00CA228D" w:rsidRDefault="00CA228D">
      <w:pPr>
        <w:rPr>
          <w:rFonts w:asciiTheme="majorHAnsi" w:eastAsiaTheme="minorEastAsia" w:hAnsiTheme="majorHAnsi" w:cstheme="majorBidi"/>
          <w:color w:val="2F5496" w:themeColor="accent1" w:themeShade="BF"/>
          <w:sz w:val="32"/>
          <w:szCs w:val="32"/>
          <w:lang w:eastAsia="en-GB"/>
        </w:rPr>
      </w:pPr>
      <w:r>
        <w:rPr>
          <w:rFonts w:eastAsiaTheme="minorEastAsia"/>
          <w:lang w:eastAsia="en-GB"/>
        </w:rPr>
        <w:br w:type="page"/>
      </w:r>
    </w:p>
    <w:p w14:paraId="1C443582" w14:textId="28B66B81" w:rsidR="00883272" w:rsidRPr="0064751A" w:rsidRDefault="00883272" w:rsidP="00883272">
      <w:pPr>
        <w:pStyle w:val="Heading1"/>
        <w:spacing w:after="240"/>
        <w:rPr>
          <w:rFonts w:eastAsiaTheme="minorEastAsia"/>
          <w:b/>
          <w:lang w:eastAsia="en-GB"/>
        </w:rPr>
      </w:pPr>
      <w:bookmarkStart w:id="27" w:name="_Reference_Layout_Guide"/>
      <w:bookmarkStart w:id="28" w:name="_Toc224633406"/>
      <w:bookmarkEnd w:id="27"/>
      <w:r w:rsidRPr="0064751A">
        <w:rPr>
          <w:rFonts w:eastAsiaTheme="minorEastAsia"/>
          <w:b/>
          <w:lang w:eastAsia="en-GB"/>
        </w:rPr>
        <w:lastRenderedPageBreak/>
        <w:t>Reference Layout Guide</w:t>
      </w:r>
      <w:bookmarkEnd w:id="28"/>
    </w:p>
    <w:p w14:paraId="4AFBC4C4" w14:textId="7902751E" w:rsidR="005F2C18" w:rsidRPr="00DF1BB4" w:rsidRDefault="00883272" w:rsidP="00883272">
      <w:pPr>
        <w:pStyle w:val="Heading2"/>
        <w:spacing w:after="240"/>
        <w:rPr>
          <w:rFonts w:eastAsiaTheme="minorEastAsia"/>
          <w:lang w:eastAsia="en-GB"/>
        </w:rPr>
      </w:pPr>
      <w:bookmarkStart w:id="29" w:name="_Toc224633407"/>
      <w:r>
        <w:rPr>
          <w:rFonts w:eastAsiaTheme="minorEastAsia"/>
          <w:lang w:eastAsia="en-GB"/>
        </w:rPr>
        <w:t>Books and P</w:t>
      </w:r>
      <w:r w:rsidR="006A1292">
        <w:rPr>
          <w:rFonts w:eastAsiaTheme="minorEastAsia"/>
          <w:lang w:eastAsia="en-GB"/>
        </w:rPr>
        <w:t>amphlets</w:t>
      </w:r>
      <w:bookmarkEnd w:id="29"/>
    </w:p>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542"/>
        <w:gridCol w:w="1993"/>
        <w:gridCol w:w="5475"/>
      </w:tblGrid>
      <w:tr w:rsidR="005F2C18" w:rsidRPr="00DF1BB4" w14:paraId="257E593E" w14:textId="77777777" w:rsidTr="00D67C3D">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37B862DA" w14:textId="77777777" w:rsidR="005F2C18" w:rsidRPr="00782B37" w:rsidRDefault="005F2C18" w:rsidP="005F2C18">
            <w:pPr>
              <w:spacing w:after="0" w:line="240" w:lineRule="auto"/>
              <w:rPr>
                <w:rFonts w:eastAsia="Times New Roman" w:cstheme="minorHAnsi"/>
                <w:b/>
                <w:bCs/>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Resource type</w:t>
            </w:r>
          </w:p>
        </w:tc>
        <w:tc>
          <w:tcPr>
            <w:tcW w:w="1089"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37B52242" w14:textId="77777777" w:rsidR="005F2C18" w:rsidRPr="00782B37" w:rsidRDefault="005F2C18" w:rsidP="00AF5F19">
            <w:pPr>
              <w:spacing w:after="0" w:line="240" w:lineRule="auto"/>
              <w:rPr>
                <w:rFonts w:eastAsia="Times New Roman" w:cstheme="minorHAnsi"/>
                <w:b/>
                <w:color w:val="3B3838" w:themeColor="background2" w:themeShade="40"/>
                <w:sz w:val="24"/>
                <w:szCs w:val="24"/>
                <w:lang w:eastAsia="en-GB"/>
              </w:rPr>
            </w:pPr>
            <w:r w:rsidRPr="00782B37">
              <w:rPr>
                <w:rFonts w:eastAsia="Times New Roman" w:cstheme="minorHAnsi"/>
                <w:b/>
                <w:color w:val="3B3838" w:themeColor="background2" w:themeShade="40"/>
                <w:sz w:val="24"/>
                <w:szCs w:val="24"/>
                <w:lang w:eastAsia="en-GB"/>
              </w:rPr>
              <w:t>In-text layout</w:t>
            </w:r>
          </w:p>
        </w:tc>
        <w:tc>
          <w:tcPr>
            <w:tcW w:w="301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3AF00862" w14:textId="77777777" w:rsidR="005F2C18" w:rsidRPr="00782B37" w:rsidRDefault="005F2C18" w:rsidP="00AF5F19">
            <w:pPr>
              <w:spacing w:after="0" w:line="240" w:lineRule="auto"/>
              <w:rPr>
                <w:rFonts w:eastAsia="Times New Roman" w:cstheme="minorHAnsi"/>
                <w:b/>
                <w:color w:val="3B3838" w:themeColor="background2" w:themeShade="40"/>
                <w:sz w:val="24"/>
                <w:szCs w:val="24"/>
                <w:lang w:eastAsia="en-GB"/>
              </w:rPr>
            </w:pPr>
            <w:r w:rsidRPr="00782B37">
              <w:rPr>
                <w:rFonts w:eastAsia="Times New Roman" w:cstheme="minorHAnsi"/>
                <w:b/>
                <w:color w:val="3B3838" w:themeColor="background2" w:themeShade="40"/>
                <w:sz w:val="24"/>
                <w:szCs w:val="24"/>
                <w:lang w:eastAsia="en-GB"/>
              </w:rPr>
              <w:t>Bibliography layout</w:t>
            </w:r>
          </w:p>
        </w:tc>
      </w:tr>
      <w:tr w:rsidR="00246D36" w:rsidRPr="00DF1BB4" w14:paraId="3E0E5FC5" w14:textId="77777777" w:rsidTr="00246D36">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32577E"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Book</w:t>
            </w:r>
          </w:p>
          <w:p w14:paraId="555370E9"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(1 author)</w:t>
            </w:r>
          </w:p>
        </w:tc>
        <w:tc>
          <w:tcPr>
            <w:tcW w:w="108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1F8976"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w:t>
            </w:r>
            <w:proofErr w:type="spellStart"/>
            <w:r w:rsidRPr="00782B37">
              <w:rPr>
                <w:rFonts w:eastAsia="Times New Roman" w:cstheme="minorHAnsi"/>
                <w:color w:val="3B3838" w:themeColor="background2" w:themeShade="40"/>
                <w:sz w:val="24"/>
                <w:szCs w:val="24"/>
                <w:lang w:eastAsia="en-GB"/>
              </w:rPr>
              <w:t>Spiekermann</w:t>
            </w:r>
            <w:proofErr w:type="spellEnd"/>
            <w:r w:rsidRPr="00782B37">
              <w:rPr>
                <w:rFonts w:eastAsia="Times New Roman" w:cstheme="minorHAnsi"/>
                <w:color w:val="3B3838" w:themeColor="background2" w:themeShade="40"/>
                <w:sz w:val="24"/>
                <w:szCs w:val="24"/>
                <w:lang w:eastAsia="en-GB"/>
              </w:rPr>
              <w:t>, 2003, p. 44)</w:t>
            </w:r>
          </w:p>
        </w:tc>
        <w:tc>
          <w:tcPr>
            <w:tcW w:w="30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DE96682"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Spiekermann, E. (2003) </w:t>
            </w:r>
            <w:r w:rsidRPr="00782B37">
              <w:rPr>
                <w:rFonts w:eastAsia="Times New Roman" w:cstheme="minorHAnsi"/>
                <w:i/>
                <w:iCs/>
                <w:color w:val="3B3838" w:themeColor="background2" w:themeShade="40"/>
                <w:sz w:val="24"/>
                <w:szCs w:val="24"/>
                <w:lang w:eastAsia="en-GB"/>
              </w:rPr>
              <w:t>Stop stealing sheep and find out how type works</w:t>
            </w:r>
            <w:r w:rsidRPr="00782B37">
              <w:rPr>
                <w:rFonts w:eastAsia="Times New Roman" w:cstheme="minorHAnsi"/>
                <w:color w:val="3B3838" w:themeColor="background2" w:themeShade="40"/>
                <w:sz w:val="24"/>
                <w:szCs w:val="24"/>
                <w:lang w:eastAsia="en-GB"/>
              </w:rPr>
              <w:t xml:space="preserve">. 2nd </w:t>
            </w:r>
            <w:proofErr w:type="spellStart"/>
            <w:r w:rsidRPr="00782B37">
              <w:rPr>
                <w:rFonts w:eastAsia="Times New Roman" w:cstheme="minorHAnsi"/>
                <w:color w:val="3B3838" w:themeColor="background2" w:themeShade="40"/>
                <w:sz w:val="24"/>
                <w:szCs w:val="24"/>
                <w:lang w:eastAsia="en-GB"/>
              </w:rPr>
              <w:t>edn</w:t>
            </w:r>
            <w:proofErr w:type="spellEnd"/>
            <w:r w:rsidRPr="00782B37">
              <w:rPr>
                <w:rFonts w:eastAsia="Times New Roman" w:cstheme="minorHAnsi"/>
                <w:color w:val="3B3838" w:themeColor="background2" w:themeShade="40"/>
                <w:sz w:val="24"/>
                <w:szCs w:val="24"/>
                <w:lang w:eastAsia="en-GB"/>
              </w:rPr>
              <w:t>. Berkeley: Adobe Press.</w:t>
            </w:r>
          </w:p>
        </w:tc>
      </w:tr>
      <w:tr w:rsidR="00246D36" w:rsidRPr="00DF1BB4" w14:paraId="1668A7DD"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87CDA8A"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Book</w:t>
            </w:r>
          </w:p>
          <w:p w14:paraId="78D8AF07"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(2 or 3 authors)</w:t>
            </w:r>
          </w:p>
        </w:tc>
        <w:tc>
          <w:tcPr>
            <w:tcW w:w="1089"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BBFAA03"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(Rifkin, Ackerman, and Folkenberg, 2006, p. 76)</w:t>
            </w:r>
          </w:p>
        </w:tc>
        <w:tc>
          <w:tcPr>
            <w:tcW w:w="301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2EA0257"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Rifkin, B., Ackerman, M. and Folkenberg, J. (2006) </w:t>
            </w:r>
            <w:r w:rsidRPr="00782B37">
              <w:rPr>
                <w:rFonts w:eastAsia="Times New Roman" w:cstheme="minorHAnsi"/>
                <w:i/>
                <w:iCs/>
                <w:color w:val="3B3838" w:themeColor="background2" w:themeShade="40"/>
                <w:sz w:val="24"/>
                <w:szCs w:val="24"/>
                <w:lang w:eastAsia="en-GB"/>
              </w:rPr>
              <w:t>Human anatomy: depicting the body from Renaissance to today</w:t>
            </w:r>
            <w:r w:rsidRPr="00782B37">
              <w:rPr>
                <w:rFonts w:eastAsia="Times New Roman" w:cstheme="minorHAnsi"/>
                <w:color w:val="3B3838" w:themeColor="background2" w:themeShade="40"/>
                <w:sz w:val="24"/>
                <w:szCs w:val="24"/>
                <w:lang w:eastAsia="en-GB"/>
              </w:rPr>
              <w:t>. London: Thames and Hudson.</w:t>
            </w:r>
          </w:p>
        </w:tc>
      </w:tr>
      <w:tr w:rsidR="00246D36" w:rsidRPr="00DF1BB4" w14:paraId="6541E3A9" w14:textId="77777777" w:rsidTr="00246D36">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FC7E42"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Book</w:t>
            </w:r>
          </w:p>
          <w:p w14:paraId="3C8493ED"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(4 or more authors)</w:t>
            </w:r>
          </w:p>
        </w:tc>
        <w:tc>
          <w:tcPr>
            <w:tcW w:w="108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2BBECB"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(Ainsworth </w:t>
            </w:r>
            <w:r w:rsidRPr="00782B37">
              <w:rPr>
                <w:rFonts w:eastAsia="Times New Roman" w:cstheme="minorHAnsi"/>
                <w:i/>
                <w:iCs/>
                <w:color w:val="3B3838" w:themeColor="background2" w:themeShade="40"/>
                <w:sz w:val="24"/>
                <w:szCs w:val="24"/>
                <w:lang w:eastAsia="en-GB"/>
              </w:rPr>
              <w:t>et al.</w:t>
            </w:r>
            <w:r w:rsidRPr="00782B37">
              <w:rPr>
                <w:rFonts w:eastAsia="Times New Roman" w:cstheme="minorHAnsi"/>
                <w:color w:val="3B3838" w:themeColor="background2" w:themeShade="40"/>
                <w:sz w:val="24"/>
                <w:szCs w:val="24"/>
                <w:lang w:eastAsia="en-GB"/>
              </w:rPr>
              <w:t>, 2010, p. 63)</w:t>
            </w:r>
          </w:p>
        </w:tc>
        <w:tc>
          <w:tcPr>
            <w:tcW w:w="30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434777"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Ainsworth, M. </w:t>
            </w:r>
            <w:r w:rsidRPr="00782B37">
              <w:rPr>
                <w:rFonts w:eastAsia="Times New Roman" w:cstheme="minorHAnsi"/>
                <w:i/>
                <w:iCs/>
                <w:color w:val="3B3838" w:themeColor="background2" w:themeShade="40"/>
                <w:sz w:val="24"/>
                <w:szCs w:val="24"/>
                <w:lang w:eastAsia="en-GB"/>
              </w:rPr>
              <w:t>et al</w:t>
            </w:r>
            <w:r w:rsidRPr="00782B37">
              <w:rPr>
                <w:rFonts w:eastAsia="Times New Roman" w:cstheme="minorHAnsi"/>
                <w:color w:val="3B3838" w:themeColor="background2" w:themeShade="40"/>
                <w:sz w:val="24"/>
                <w:szCs w:val="24"/>
                <w:lang w:eastAsia="en-GB"/>
              </w:rPr>
              <w:t>. (2010) </w:t>
            </w:r>
            <w:r w:rsidRPr="00782B37">
              <w:rPr>
                <w:rFonts w:eastAsia="Times New Roman" w:cstheme="minorHAnsi"/>
                <w:i/>
                <w:iCs/>
                <w:color w:val="3B3838" w:themeColor="background2" w:themeShade="40"/>
                <w:sz w:val="24"/>
                <w:szCs w:val="24"/>
                <w:lang w:eastAsia="en-GB"/>
              </w:rPr>
              <w:t>Man, myth and sensual pleasure: Jan Gossaert’s Renaissance. </w:t>
            </w:r>
            <w:r w:rsidRPr="00782B37">
              <w:rPr>
                <w:rFonts w:eastAsia="Times New Roman" w:cstheme="minorHAnsi"/>
                <w:color w:val="3B3838" w:themeColor="background2" w:themeShade="40"/>
                <w:sz w:val="24"/>
                <w:szCs w:val="24"/>
                <w:lang w:eastAsia="en-GB"/>
              </w:rPr>
              <w:t>New Haven: Yale University Press.</w:t>
            </w:r>
          </w:p>
          <w:p w14:paraId="42197247" w14:textId="77777777" w:rsidR="00AF5F19" w:rsidRPr="00782B37" w:rsidRDefault="00AF5F19" w:rsidP="00AF5F19">
            <w:pPr>
              <w:spacing w:after="158"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 </w:t>
            </w:r>
          </w:p>
        </w:tc>
      </w:tr>
      <w:tr w:rsidR="00246D36" w:rsidRPr="00DF1BB4" w14:paraId="65480166"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BC7AA61"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Book with an editor</w:t>
            </w:r>
          </w:p>
        </w:tc>
        <w:tc>
          <w:tcPr>
            <w:tcW w:w="1089"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5E018DE"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(Buckley, 2010, pp. 89-90)</w:t>
            </w:r>
          </w:p>
        </w:tc>
        <w:tc>
          <w:tcPr>
            <w:tcW w:w="301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126B705"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Buckley, P. (ed.) (2010) </w:t>
            </w:r>
            <w:r w:rsidRPr="00782B37">
              <w:rPr>
                <w:rFonts w:eastAsia="Times New Roman" w:cstheme="minorHAnsi"/>
                <w:i/>
                <w:iCs/>
                <w:color w:val="3B3838" w:themeColor="background2" w:themeShade="40"/>
                <w:sz w:val="24"/>
                <w:szCs w:val="24"/>
                <w:lang w:eastAsia="en-GB"/>
              </w:rPr>
              <w:t>Penguin 75</w:t>
            </w:r>
            <w:r w:rsidRPr="00782B37">
              <w:rPr>
                <w:rFonts w:eastAsia="Times New Roman" w:cstheme="minorHAnsi"/>
                <w:color w:val="3B3838" w:themeColor="background2" w:themeShade="40"/>
                <w:sz w:val="24"/>
                <w:szCs w:val="24"/>
                <w:lang w:eastAsia="en-GB"/>
              </w:rPr>
              <w:t>. New York: Penguin.</w:t>
            </w:r>
          </w:p>
        </w:tc>
      </w:tr>
      <w:tr w:rsidR="00246D36" w:rsidRPr="00DF1BB4" w14:paraId="52048E05" w14:textId="77777777" w:rsidTr="00246D36">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6A83F1"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Chapter in an edited book</w:t>
            </w:r>
          </w:p>
        </w:tc>
        <w:tc>
          <w:tcPr>
            <w:tcW w:w="108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547EE2"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(Telfer, 2006, p. 15)</w:t>
            </w:r>
          </w:p>
        </w:tc>
        <w:tc>
          <w:tcPr>
            <w:tcW w:w="301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945EC5"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Telfer, E. (2006) ‘Food as art’, in Neill, A. (ed.) </w:t>
            </w:r>
            <w:r w:rsidRPr="00782B37">
              <w:rPr>
                <w:rFonts w:eastAsia="Times New Roman" w:cstheme="minorHAnsi"/>
                <w:i/>
                <w:iCs/>
                <w:color w:val="3B3838" w:themeColor="background2" w:themeShade="40"/>
                <w:sz w:val="24"/>
                <w:szCs w:val="24"/>
                <w:lang w:eastAsia="en-GB"/>
              </w:rPr>
              <w:t>Arguing about art</w:t>
            </w:r>
            <w:r w:rsidRPr="00782B37">
              <w:rPr>
                <w:rFonts w:eastAsia="Times New Roman" w:cstheme="minorHAnsi"/>
                <w:color w:val="3B3838" w:themeColor="background2" w:themeShade="40"/>
                <w:sz w:val="24"/>
                <w:szCs w:val="24"/>
                <w:lang w:eastAsia="en-GB"/>
              </w:rPr>
              <w:t xml:space="preserve">. 3rd </w:t>
            </w:r>
            <w:proofErr w:type="spellStart"/>
            <w:r w:rsidRPr="00782B37">
              <w:rPr>
                <w:rFonts w:eastAsia="Times New Roman" w:cstheme="minorHAnsi"/>
                <w:color w:val="3B3838" w:themeColor="background2" w:themeShade="40"/>
                <w:sz w:val="24"/>
                <w:szCs w:val="24"/>
                <w:lang w:eastAsia="en-GB"/>
              </w:rPr>
              <w:t>edn</w:t>
            </w:r>
            <w:proofErr w:type="spellEnd"/>
            <w:r w:rsidRPr="00782B37">
              <w:rPr>
                <w:rFonts w:eastAsia="Times New Roman" w:cstheme="minorHAnsi"/>
                <w:color w:val="3B3838" w:themeColor="background2" w:themeShade="40"/>
                <w:sz w:val="24"/>
                <w:szCs w:val="24"/>
                <w:lang w:eastAsia="en-GB"/>
              </w:rPr>
              <w:t>. Abingdon: Routledge. pp. 11-29.</w:t>
            </w:r>
          </w:p>
        </w:tc>
      </w:tr>
      <w:tr w:rsidR="00246D36" w:rsidRPr="00DF1BB4" w14:paraId="02F2D00B"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13C94995"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proofErr w:type="spellStart"/>
            <w:r w:rsidRPr="00782B37">
              <w:rPr>
                <w:rFonts w:eastAsia="Times New Roman" w:cstheme="minorHAnsi"/>
                <w:b/>
                <w:bCs/>
                <w:color w:val="3B3838" w:themeColor="background2" w:themeShade="40"/>
                <w:sz w:val="24"/>
                <w:szCs w:val="24"/>
                <w:lang w:eastAsia="en-GB"/>
              </w:rPr>
              <w:t>Ebook</w:t>
            </w:r>
            <w:proofErr w:type="spellEnd"/>
          </w:p>
        </w:tc>
        <w:tc>
          <w:tcPr>
            <w:tcW w:w="1089"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C18A4F5"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(New, 2005, p. 46)</w:t>
            </w:r>
          </w:p>
        </w:tc>
        <w:tc>
          <w:tcPr>
            <w:tcW w:w="301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87D1DF3" w14:textId="20144D1C"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New, J. (2005) </w:t>
            </w:r>
            <w:r w:rsidRPr="00782B37">
              <w:rPr>
                <w:rFonts w:eastAsia="Times New Roman" w:cstheme="minorHAnsi"/>
                <w:i/>
                <w:iCs/>
                <w:color w:val="3B3838" w:themeColor="background2" w:themeShade="40"/>
                <w:sz w:val="24"/>
                <w:szCs w:val="24"/>
                <w:lang w:eastAsia="en-GB"/>
              </w:rPr>
              <w:t>Drawing from life: the journal as art</w:t>
            </w:r>
            <w:r w:rsidRPr="00782B37">
              <w:rPr>
                <w:rFonts w:eastAsia="Times New Roman" w:cstheme="minorHAnsi"/>
                <w:color w:val="3B3838" w:themeColor="background2" w:themeShade="40"/>
                <w:sz w:val="24"/>
                <w:szCs w:val="24"/>
                <w:lang w:eastAsia="en-GB"/>
              </w:rPr>
              <w:t>. Available at: http://lib.myilibrary.com/Browse/Open.asp?ID=106596 (Downloaded: 19 October 20</w:t>
            </w:r>
            <w:r w:rsidR="00062B33">
              <w:rPr>
                <w:rFonts w:eastAsia="Times New Roman" w:cstheme="minorHAnsi"/>
                <w:color w:val="3B3838" w:themeColor="background2" w:themeShade="40"/>
                <w:sz w:val="24"/>
                <w:szCs w:val="24"/>
                <w:lang w:eastAsia="en-GB"/>
              </w:rPr>
              <w:t>23</w:t>
            </w:r>
            <w:r w:rsidRPr="00782B37">
              <w:rPr>
                <w:rFonts w:eastAsia="Times New Roman" w:cstheme="minorHAnsi"/>
                <w:color w:val="3B3838" w:themeColor="background2" w:themeShade="40"/>
                <w:sz w:val="24"/>
                <w:szCs w:val="24"/>
                <w:lang w:eastAsia="en-GB"/>
              </w:rPr>
              <w:t>).</w:t>
            </w:r>
          </w:p>
        </w:tc>
      </w:tr>
      <w:tr w:rsidR="002D3809" w:rsidRPr="00DF1BB4" w14:paraId="41C81DE1"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3823E487" w14:textId="77777777" w:rsidR="002D3809" w:rsidRPr="00782B37" w:rsidRDefault="002D3809" w:rsidP="00AF5F19">
            <w:pPr>
              <w:spacing w:after="0" w:line="240" w:lineRule="auto"/>
              <w:rPr>
                <w:rFonts w:eastAsia="Times New Roman" w:cstheme="minorHAnsi"/>
                <w:b/>
                <w:bCs/>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Digitised extract from a book, accessed via the VLE</w:t>
            </w:r>
          </w:p>
        </w:tc>
        <w:tc>
          <w:tcPr>
            <w:tcW w:w="1089"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5402E12A" w14:textId="77777777" w:rsidR="002D3809" w:rsidRPr="00782B37" w:rsidRDefault="002D3809" w:rsidP="002D380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(Salter, 2001)</w:t>
            </w:r>
          </w:p>
        </w:tc>
        <w:tc>
          <w:tcPr>
            <w:tcW w:w="301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D84FC1A" w14:textId="3D65FB7E" w:rsidR="002D3809" w:rsidRPr="00782B37" w:rsidRDefault="00A1198E"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Salter, R. ‘Method’</w:t>
            </w:r>
            <w:r w:rsidR="00A41640" w:rsidRPr="00782B37">
              <w:rPr>
                <w:rFonts w:eastAsia="Times New Roman" w:cstheme="minorHAnsi"/>
                <w:color w:val="3B3838" w:themeColor="background2" w:themeShade="40"/>
                <w:sz w:val="24"/>
                <w:szCs w:val="24"/>
                <w:lang w:eastAsia="en-GB"/>
              </w:rPr>
              <w:t>,</w:t>
            </w:r>
            <w:r w:rsidRPr="00782B37">
              <w:rPr>
                <w:rFonts w:eastAsia="Times New Roman" w:cstheme="minorHAnsi"/>
                <w:color w:val="3B3838" w:themeColor="background2" w:themeShade="40"/>
                <w:sz w:val="24"/>
                <w:szCs w:val="24"/>
                <w:lang w:eastAsia="en-GB"/>
              </w:rPr>
              <w:t xml:space="preserve"> in </w:t>
            </w:r>
            <w:r w:rsidRPr="00782B37">
              <w:rPr>
                <w:rFonts w:eastAsia="Times New Roman" w:cstheme="minorHAnsi"/>
                <w:i/>
                <w:color w:val="3B3838" w:themeColor="background2" w:themeShade="40"/>
                <w:sz w:val="24"/>
                <w:szCs w:val="24"/>
                <w:lang w:eastAsia="en-GB"/>
              </w:rPr>
              <w:t>Japanese woodblock printing</w:t>
            </w:r>
            <w:r w:rsidRPr="00782B37">
              <w:rPr>
                <w:rFonts w:eastAsia="Times New Roman" w:cstheme="minorHAnsi"/>
                <w:color w:val="3B3838" w:themeColor="background2" w:themeShade="40"/>
                <w:sz w:val="24"/>
                <w:szCs w:val="24"/>
                <w:lang w:eastAsia="en-GB"/>
              </w:rPr>
              <w:t xml:space="preserve">. London: </w:t>
            </w:r>
            <w:r w:rsidR="00C67D04" w:rsidRPr="00782B37">
              <w:rPr>
                <w:rFonts w:eastAsia="Times New Roman" w:cstheme="minorHAnsi"/>
                <w:color w:val="3B3838" w:themeColor="background2" w:themeShade="40"/>
                <w:sz w:val="24"/>
                <w:szCs w:val="24"/>
                <w:lang w:eastAsia="en-GB"/>
              </w:rPr>
              <w:t xml:space="preserve">A &amp; C Black, pp. 60 – 97. </w:t>
            </w:r>
            <w:r w:rsidR="00C67D04" w:rsidRPr="00782B37">
              <w:rPr>
                <w:rFonts w:eastAsia="Times New Roman" w:cstheme="minorHAnsi"/>
                <w:i/>
                <w:color w:val="3B3838" w:themeColor="background2" w:themeShade="40"/>
                <w:sz w:val="24"/>
                <w:szCs w:val="24"/>
                <w:lang w:eastAsia="en-GB"/>
              </w:rPr>
              <w:t>Architecture:</w:t>
            </w:r>
            <w:r w:rsidR="00C67D04" w:rsidRPr="00782B37">
              <w:rPr>
                <w:rFonts w:eastAsia="Times New Roman" w:cstheme="minorHAnsi"/>
                <w:color w:val="3B3838" w:themeColor="background2" w:themeShade="40"/>
                <w:sz w:val="24"/>
                <w:szCs w:val="24"/>
                <w:lang w:eastAsia="en-GB"/>
              </w:rPr>
              <w:t xml:space="preserve"> </w:t>
            </w:r>
            <w:r w:rsidR="00C67D04" w:rsidRPr="00782B37">
              <w:rPr>
                <w:rFonts w:eastAsia="Times New Roman" w:cstheme="minorHAnsi"/>
                <w:i/>
                <w:color w:val="3B3838" w:themeColor="background2" w:themeShade="40"/>
                <w:sz w:val="24"/>
                <w:szCs w:val="24"/>
                <w:lang w:eastAsia="en-GB"/>
              </w:rPr>
              <w:t>BA1A</w:t>
            </w:r>
            <w:r w:rsidR="00C67D04" w:rsidRPr="00782B37">
              <w:rPr>
                <w:rFonts w:eastAsia="Times New Roman" w:cstheme="minorHAnsi"/>
                <w:color w:val="3B3838" w:themeColor="background2" w:themeShade="40"/>
                <w:sz w:val="24"/>
                <w:szCs w:val="24"/>
                <w:lang w:eastAsia="en-GB"/>
              </w:rPr>
              <w:t xml:space="preserve">. Available at: </w:t>
            </w:r>
            <w:r w:rsidR="00C67D04" w:rsidRPr="00782B37">
              <w:rPr>
                <w:color w:val="3B3838" w:themeColor="background2" w:themeShade="40"/>
                <w:sz w:val="24"/>
                <w:szCs w:val="24"/>
              </w:rPr>
              <w:t>https://vle.n</w:t>
            </w:r>
            <w:r w:rsidR="00062B33">
              <w:rPr>
                <w:color w:val="3B3838" w:themeColor="background2" w:themeShade="40"/>
                <w:sz w:val="24"/>
                <w:szCs w:val="24"/>
              </w:rPr>
              <w:t>orwichuni</w:t>
            </w:r>
            <w:r w:rsidR="00C67D04" w:rsidRPr="00782B37">
              <w:rPr>
                <w:color w:val="3B3838" w:themeColor="background2" w:themeShade="40"/>
                <w:sz w:val="24"/>
                <w:szCs w:val="24"/>
              </w:rPr>
              <w:t>.ac.uk/my/ (Accessed: 25 June 20</w:t>
            </w:r>
            <w:r w:rsidR="00062B33">
              <w:rPr>
                <w:color w:val="3B3838" w:themeColor="background2" w:themeShade="40"/>
                <w:sz w:val="24"/>
                <w:szCs w:val="24"/>
              </w:rPr>
              <w:t>23</w:t>
            </w:r>
            <w:r w:rsidR="00C67D04" w:rsidRPr="00782B37">
              <w:rPr>
                <w:color w:val="3B3838" w:themeColor="background2" w:themeShade="40"/>
                <w:sz w:val="24"/>
                <w:szCs w:val="24"/>
              </w:rPr>
              <w:t xml:space="preserve">). </w:t>
            </w:r>
          </w:p>
        </w:tc>
      </w:tr>
      <w:tr w:rsidR="00246D36" w:rsidRPr="00DF1BB4" w14:paraId="200652B0" w14:textId="77777777" w:rsidTr="0064751A">
        <w:trPr>
          <w:tblCellSpacing w:w="15" w:type="dxa"/>
        </w:trPr>
        <w:tc>
          <w:tcPr>
            <w:tcW w:w="831"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352F0F90"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b/>
                <w:bCs/>
                <w:color w:val="3B3838" w:themeColor="background2" w:themeShade="40"/>
                <w:sz w:val="24"/>
                <w:szCs w:val="24"/>
                <w:lang w:eastAsia="en-GB"/>
              </w:rPr>
              <w:t>Exhibition catalogue / pamphlet</w:t>
            </w:r>
          </w:p>
        </w:tc>
        <w:tc>
          <w:tcPr>
            <w:tcW w:w="1089"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6974E472"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(Wallis, 1997)</w:t>
            </w:r>
          </w:p>
        </w:tc>
        <w:tc>
          <w:tcPr>
            <w:tcW w:w="301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46CE126" w14:textId="77777777" w:rsidR="00AF5F19" w:rsidRPr="00782B37" w:rsidRDefault="00AF5F19" w:rsidP="00AF5F19">
            <w:pPr>
              <w:spacing w:after="0" w:line="240" w:lineRule="auto"/>
              <w:rPr>
                <w:rFonts w:eastAsia="Times New Roman" w:cstheme="minorHAnsi"/>
                <w:color w:val="3B3838" w:themeColor="background2" w:themeShade="40"/>
                <w:sz w:val="24"/>
                <w:szCs w:val="24"/>
                <w:lang w:eastAsia="en-GB"/>
              </w:rPr>
            </w:pPr>
            <w:r w:rsidRPr="00782B37">
              <w:rPr>
                <w:rFonts w:eastAsia="Times New Roman" w:cstheme="minorHAnsi"/>
                <w:color w:val="3B3838" w:themeColor="background2" w:themeShade="40"/>
                <w:sz w:val="24"/>
                <w:szCs w:val="24"/>
                <w:lang w:eastAsia="en-GB"/>
              </w:rPr>
              <w:t>Wallis, S. (1997) </w:t>
            </w:r>
            <w:r w:rsidRPr="00782B37">
              <w:rPr>
                <w:rFonts w:eastAsia="Times New Roman" w:cstheme="minorHAnsi"/>
                <w:i/>
                <w:iCs/>
                <w:color w:val="3B3838" w:themeColor="background2" w:themeShade="40"/>
                <w:sz w:val="24"/>
                <w:szCs w:val="24"/>
                <w:lang w:eastAsia="en-GB"/>
              </w:rPr>
              <w:t>Within these walls</w:t>
            </w:r>
            <w:r w:rsidRPr="00782B37">
              <w:rPr>
                <w:rFonts w:eastAsia="Times New Roman" w:cstheme="minorHAnsi"/>
                <w:color w:val="3B3838" w:themeColor="background2" w:themeShade="40"/>
                <w:sz w:val="24"/>
                <w:szCs w:val="24"/>
                <w:lang w:eastAsia="en-GB"/>
              </w:rPr>
              <w:t>. Exhibition held at Kettle’s Yard, Cambridge, 2 August to 21 September 1997 [Exhibition catalogue].</w:t>
            </w:r>
          </w:p>
        </w:tc>
      </w:tr>
    </w:tbl>
    <w:p w14:paraId="435BD4C6" w14:textId="77777777" w:rsidR="00A41640" w:rsidRDefault="00A41640" w:rsidP="00E26D5A">
      <w:pPr>
        <w:spacing w:line="276" w:lineRule="auto"/>
        <w:rPr>
          <w:rFonts w:eastAsiaTheme="minorEastAsia" w:cstheme="minorHAnsi"/>
          <w:b/>
          <w:sz w:val="24"/>
          <w:szCs w:val="24"/>
          <w:lang w:eastAsia="en-GB"/>
        </w:rPr>
      </w:pPr>
    </w:p>
    <w:p w14:paraId="2400BBDA" w14:textId="4418284A" w:rsidR="00972A08" w:rsidRPr="00DF1BB4" w:rsidRDefault="006A1292" w:rsidP="00EA64F7">
      <w:pPr>
        <w:pStyle w:val="Heading2"/>
        <w:spacing w:after="240"/>
        <w:rPr>
          <w:rFonts w:eastAsiaTheme="minorEastAsia"/>
          <w:lang w:eastAsia="en-GB"/>
        </w:rPr>
      </w:pPr>
      <w:r>
        <w:rPr>
          <w:rFonts w:eastAsiaTheme="minorEastAsia" w:cstheme="minorHAnsi"/>
          <w:b/>
          <w:sz w:val="24"/>
          <w:szCs w:val="24"/>
          <w:lang w:eastAsia="en-GB"/>
        </w:rPr>
        <w:br w:type="page"/>
      </w:r>
      <w:bookmarkStart w:id="30" w:name="_Toc224633408"/>
      <w:r w:rsidR="005F2C18" w:rsidRPr="00DF1BB4">
        <w:rPr>
          <w:rFonts w:eastAsiaTheme="minorEastAsia"/>
          <w:lang w:eastAsia="en-GB"/>
        </w:rPr>
        <w:lastRenderedPageBreak/>
        <w:t>Jo</w:t>
      </w:r>
      <w:r w:rsidR="00883272">
        <w:rPr>
          <w:rFonts w:eastAsiaTheme="minorEastAsia"/>
          <w:lang w:eastAsia="en-GB"/>
        </w:rPr>
        <w:t>urnals, Magazines and N</w:t>
      </w:r>
      <w:r>
        <w:rPr>
          <w:rFonts w:eastAsiaTheme="minorEastAsia"/>
          <w:lang w:eastAsia="en-GB"/>
        </w:rPr>
        <w:t>ewspapers</w:t>
      </w:r>
      <w:bookmarkEnd w:id="30"/>
    </w:p>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978"/>
        <w:gridCol w:w="1699"/>
        <w:gridCol w:w="5333"/>
      </w:tblGrid>
      <w:tr w:rsidR="005F2C18" w:rsidRPr="00DF1BB4" w14:paraId="5C46F51A" w14:textId="77777777" w:rsidTr="00B847F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4B336739" w14:textId="77777777" w:rsidR="005F2C18" w:rsidRPr="006F70EB" w:rsidRDefault="005F2C18" w:rsidP="00883272">
            <w:pPr>
              <w:rPr>
                <w:rFonts w:eastAsia="Times New Roman" w:cstheme="minorHAnsi"/>
                <w:b/>
                <w:bCs/>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Resource type</w:t>
            </w:r>
          </w:p>
        </w:tc>
        <w:tc>
          <w:tcPr>
            <w:tcW w:w="926"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0E0BC50F" w14:textId="77777777" w:rsidR="005F2C18" w:rsidRPr="006F70EB" w:rsidRDefault="005F2C18" w:rsidP="00883272">
            <w:pPr>
              <w:rPr>
                <w:rFonts w:eastAsia="Times New Roman" w:cstheme="minorHAnsi"/>
                <w:b/>
                <w:bCs/>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In-text layout</w:t>
            </w:r>
          </w:p>
        </w:tc>
        <w:tc>
          <w:tcPr>
            <w:tcW w:w="2934"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749391A2" w14:textId="77777777" w:rsidR="005F2C18" w:rsidRPr="006F70EB" w:rsidRDefault="005F2C18" w:rsidP="00883272">
            <w:pPr>
              <w:rPr>
                <w:rFonts w:eastAsia="Times New Roman" w:cstheme="minorHAnsi"/>
                <w:b/>
                <w:bCs/>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Bibliography layout</w:t>
            </w:r>
          </w:p>
        </w:tc>
      </w:tr>
      <w:tr w:rsidR="005F2C18" w:rsidRPr="00DF1BB4" w14:paraId="5202AE2C" w14:textId="77777777" w:rsidTr="00B847F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35CD06"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Printed journal/</w:t>
            </w:r>
          </w:p>
          <w:p w14:paraId="10072C36"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magazine article</w:t>
            </w:r>
          </w:p>
        </w:tc>
        <w:tc>
          <w:tcPr>
            <w:tcW w:w="9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37BC99"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(Smith, 2008, p. 63)</w:t>
            </w:r>
          </w:p>
        </w:tc>
        <w:tc>
          <w:tcPr>
            <w:tcW w:w="293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4B477F" w14:textId="317EA5B3"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Smith, B. (2008) ‘Feeling good: eco fashion is looking fine’, </w:t>
            </w:r>
            <w:r w:rsidRPr="006F70EB">
              <w:rPr>
                <w:rFonts w:eastAsia="Times New Roman" w:cstheme="minorHAnsi"/>
                <w:i/>
                <w:iCs/>
                <w:color w:val="3B3838" w:themeColor="background2" w:themeShade="40"/>
                <w:sz w:val="24"/>
                <w:szCs w:val="24"/>
                <w:lang w:eastAsia="en-GB"/>
              </w:rPr>
              <w:t>Selvedge,</w:t>
            </w:r>
            <w:r w:rsidR="00E43DCC" w:rsidRPr="006F70EB">
              <w:rPr>
                <w:rFonts w:eastAsia="Times New Roman" w:cstheme="minorHAnsi"/>
                <w:i/>
                <w:iCs/>
                <w:color w:val="3B3838" w:themeColor="background2" w:themeShade="40"/>
                <w:sz w:val="24"/>
                <w:szCs w:val="24"/>
                <w:lang w:eastAsia="en-GB"/>
              </w:rPr>
              <w:t xml:space="preserve"> </w:t>
            </w:r>
            <w:r w:rsidRPr="006F70EB">
              <w:rPr>
                <w:rFonts w:eastAsia="Times New Roman" w:cstheme="minorHAnsi"/>
                <w:color w:val="3B3838" w:themeColor="background2" w:themeShade="40"/>
                <w:sz w:val="24"/>
                <w:szCs w:val="24"/>
                <w:lang w:eastAsia="en-GB"/>
              </w:rPr>
              <w:t>21, pp. 62-65.</w:t>
            </w:r>
          </w:p>
        </w:tc>
      </w:tr>
      <w:tr w:rsidR="005F2C18" w:rsidRPr="00DF1BB4" w14:paraId="1E6992B5"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BE0C26C"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Online journal/ magazine article</w:t>
            </w:r>
          </w:p>
        </w:tc>
        <w:tc>
          <w:tcPr>
            <w:tcW w:w="926"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88F8D6B" w14:textId="77777777" w:rsidR="005F2C18" w:rsidRPr="006F70EB" w:rsidRDefault="00246D36"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(Steyn, 2007, p.</w:t>
            </w:r>
            <w:r w:rsidR="005F2C18" w:rsidRPr="006F70EB">
              <w:rPr>
                <w:rFonts w:eastAsia="Times New Roman" w:cstheme="minorHAnsi"/>
                <w:color w:val="3B3838" w:themeColor="background2" w:themeShade="40"/>
                <w:sz w:val="24"/>
                <w:szCs w:val="24"/>
                <w:lang w:eastAsia="en-GB"/>
              </w:rPr>
              <w:t>192)</w:t>
            </w:r>
          </w:p>
        </w:tc>
        <w:tc>
          <w:tcPr>
            <w:tcW w:w="2934"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630EFBB" w14:textId="509ADF81"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Steyn, J. (2007) ‘The cultural politics of friendship’, </w:t>
            </w:r>
            <w:r w:rsidRPr="006F70EB">
              <w:rPr>
                <w:rFonts w:eastAsia="Times New Roman" w:cstheme="minorHAnsi"/>
                <w:i/>
                <w:iCs/>
                <w:color w:val="3B3838" w:themeColor="background2" w:themeShade="40"/>
                <w:sz w:val="24"/>
                <w:szCs w:val="24"/>
                <w:lang w:eastAsia="en-GB"/>
              </w:rPr>
              <w:t>Third Text</w:t>
            </w:r>
            <w:r w:rsidRPr="006F70EB">
              <w:rPr>
                <w:rFonts w:eastAsia="Times New Roman" w:cstheme="minorHAnsi"/>
                <w:color w:val="3B3838" w:themeColor="background2" w:themeShade="40"/>
                <w:sz w:val="24"/>
                <w:szCs w:val="24"/>
                <w:lang w:eastAsia="en-GB"/>
              </w:rPr>
              <w:t>, 21(2), pp. 189-198. Available at: http://www.informaworld.com/10.1080/09528820701273489 (Accessed: 27 March 20</w:t>
            </w:r>
            <w:r w:rsidR="00062B33">
              <w:rPr>
                <w:rFonts w:eastAsia="Times New Roman" w:cstheme="minorHAnsi"/>
                <w:color w:val="3B3838" w:themeColor="background2" w:themeShade="40"/>
                <w:sz w:val="24"/>
                <w:szCs w:val="24"/>
                <w:lang w:eastAsia="en-GB"/>
              </w:rPr>
              <w:t>23</w:t>
            </w:r>
            <w:r w:rsidRPr="006F70EB">
              <w:rPr>
                <w:rFonts w:eastAsia="Times New Roman" w:cstheme="minorHAnsi"/>
                <w:color w:val="3B3838" w:themeColor="background2" w:themeShade="40"/>
                <w:sz w:val="24"/>
                <w:szCs w:val="24"/>
                <w:lang w:eastAsia="en-GB"/>
              </w:rPr>
              <w:t>).</w:t>
            </w:r>
          </w:p>
        </w:tc>
      </w:tr>
      <w:tr w:rsidR="005F2C18" w:rsidRPr="00DF1BB4" w14:paraId="3264DA6B" w14:textId="77777777" w:rsidTr="00B847F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2DDEF4"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Online newspaper articles</w:t>
            </w:r>
          </w:p>
        </w:tc>
        <w:tc>
          <w:tcPr>
            <w:tcW w:w="92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CF0F22"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(Brooker, 2009)</w:t>
            </w:r>
          </w:p>
        </w:tc>
        <w:tc>
          <w:tcPr>
            <w:tcW w:w="293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8452B0" w14:textId="291D5FF3"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Brooker, C. (2009) ‘Charlie Brooker: why I love video games’, </w:t>
            </w:r>
            <w:r w:rsidRPr="006F70EB">
              <w:rPr>
                <w:rFonts w:eastAsia="Times New Roman" w:cstheme="minorHAnsi"/>
                <w:i/>
                <w:iCs/>
                <w:color w:val="3B3838" w:themeColor="background2" w:themeShade="40"/>
                <w:sz w:val="24"/>
                <w:szCs w:val="24"/>
                <w:lang w:eastAsia="en-GB"/>
              </w:rPr>
              <w:t>The Guardian</w:t>
            </w:r>
            <w:r w:rsidRPr="006F70EB">
              <w:rPr>
                <w:rFonts w:eastAsia="Times New Roman" w:cstheme="minorHAnsi"/>
                <w:color w:val="3B3838" w:themeColor="background2" w:themeShade="40"/>
                <w:sz w:val="24"/>
                <w:szCs w:val="24"/>
                <w:lang w:eastAsia="en-GB"/>
              </w:rPr>
              <w:t>. Available at: http://www.guardian.co.uk/technology/2009/dec/11/charlie-brooker-i-love-videogames (Accessed: 05 June 20</w:t>
            </w:r>
            <w:r w:rsidR="00062B33">
              <w:rPr>
                <w:rFonts w:eastAsia="Times New Roman" w:cstheme="minorHAnsi"/>
                <w:color w:val="3B3838" w:themeColor="background2" w:themeShade="40"/>
                <w:sz w:val="24"/>
                <w:szCs w:val="24"/>
                <w:lang w:eastAsia="en-GB"/>
              </w:rPr>
              <w:t>23</w:t>
            </w:r>
            <w:r w:rsidRPr="006F70EB">
              <w:rPr>
                <w:rFonts w:eastAsia="Times New Roman" w:cstheme="minorHAnsi"/>
                <w:color w:val="3B3838" w:themeColor="background2" w:themeShade="40"/>
                <w:sz w:val="24"/>
                <w:szCs w:val="24"/>
                <w:lang w:eastAsia="en-GB"/>
              </w:rPr>
              <w:t>).</w:t>
            </w:r>
          </w:p>
        </w:tc>
      </w:tr>
      <w:tr w:rsidR="005F2C18" w:rsidRPr="00DF1BB4" w14:paraId="22E1117B"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621C025A"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b/>
                <w:bCs/>
                <w:color w:val="3B3838" w:themeColor="background2" w:themeShade="40"/>
                <w:sz w:val="24"/>
                <w:szCs w:val="24"/>
                <w:lang w:eastAsia="en-GB"/>
              </w:rPr>
              <w:t>Magazine advertisement</w:t>
            </w:r>
          </w:p>
        </w:tc>
        <w:tc>
          <w:tcPr>
            <w:tcW w:w="926"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67931B79"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(Vogue, 2017)</w:t>
            </w:r>
          </w:p>
        </w:tc>
        <w:tc>
          <w:tcPr>
            <w:tcW w:w="2934"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1191D690" w14:textId="77777777" w:rsidR="005F2C18" w:rsidRPr="006F70EB" w:rsidRDefault="005F2C18" w:rsidP="00883272">
            <w:pPr>
              <w:spacing w:after="0" w:line="240" w:lineRule="auto"/>
              <w:rPr>
                <w:rFonts w:eastAsia="Times New Roman" w:cstheme="minorHAnsi"/>
                <w:color w:val="3B3838" w:themeColor="background2" w:themeShade="40"/>
                <w:sz w:val="24"/>
                <w:szCs w:val="24"/>
                <w:lang w:eastAsia="en-GB"/>
              </w:rPr>
            </w:pPr>
            <w:r w:rsidRPr="006F70EB">
              <w:rPr>
                <w:rFonts w:eastAsia="Times New Roman" w:cstheme="minorHAnsi"/>
                <w:color w:val="3B3838" w:themeColor="background2" w:themeShade="40"/>
                <w:sz w:val="24"/>
                <w:szCs w:val="24"/>
                <w:lang w:eastAsia="en-GB"/>
              </w:rPr>
              <w:t>Vogue (2017) ‘Alexander McQueen’ [Advertisement]. June, p. 62.</w:t>
            </w:r>
          </w:p>
        </w:tc>
      </w:tr>
    </w:tbl>
    <w:p w14:paraId="2F6853E2" w14:textId="77777777" w:rsidR="005F2C18" w:rsidRPr="00DF1BB4" w:rsidRDefault="005F2C18" w:rsidP="00E26D5A">
      <w:pPr>
        <w:spacing w:line="276" w:lineRule="auto"/>
        <w:rPr>
          <w:rFonts w:eastAsiaTheme="minorEastAsia" w:cstheme="minorHAnsi"/>
          <w:sz w:val="24"/>
          <w:szCs w:val="24"/>
          <w:lang w:eastAsia="en-GB"/>
        </w:rPr>
      </w:pPr>
    </w:p>
    <w:p w14:paraId="5066C16B" w14:textId="77777777" w:rsidR="006A1292" w:rsidRDefault="006A1292">
      <w:pPr>
        <w:rPr>
          <w:rFonts w:eastAsiaTheme="minorEastAsia" w:cstheme="minorHAnsi"/>
          <w:b/>
          <w:sz w:val="24"/>
          <w:szCs w:val="24"/>
          <w:lang w:eastAsia="en-GB"/>
        </w:rPr>
      </w:pPr>
      <w:r>
        <w:rPr>
          <w:rFonts w:eastAsiaTheme="minorEastAsia" w:cstheme="minorHAnsi"/>
          <w:b/>
          <w:sz w:val="24"/>
          <w:szCs w:val="24"/>
          <w:lang w:eastAsia="en-GB"/>
        </w:rPr>
        <w:br w:type="page"/>
      </w:r>
    </w:p>
    <w:p w14:paraId="1117082E" w14:textId="68DE9A24" w:rsidR="005F2C18" w:rsidRPr="00DF1BB4" w:rsidRDefault="005F2C18" w:rsidP="00883272">
      <w:pPr>
        <w:pStyle w:val="Heading2"/>
        <w:spacing w:after="240"/>
        <w:rPr>
          <w:rFonts w:eastAsiaTheme="minorEastAsia"/>
          <w:lang w:eastAsia="en-GB"/>
        </w:rPr>
      </w:pPr>
      <w:bookmarkStart w:id="31" w:name="_Toc224633409"/>
      <w:r w:rsidRPr="00DF1BB4">
        <w:rPr>
          <w:rFonts w:eastAsiaTheme="minorEastAsia"/>
          <w:lang w:eastAsia="en-GB"/>
        </w:rPr>
        <w:lastRenderedPageBreak/>
        <w:t>W</w:t>
      </w:r>
      <w:r w:rsidR="00883272">
        <w:rPr>
          <w:rFonts w:eastAsiaTheme="minorEastAsia"/>
          <w:lang w:eastAsia="en-GB"/>
        </w:rPr>
        <w:t>ebsites, Social M</w:t>
      </w:r>
      <w:r w:rsidR="006A1292">
        <w:rPr>
          <w:rFonts w:eastAsiaTheme="minorEastAsia"/>
          <w:lang w:eastAsia="en-GB"/>
        </w:rPr>
        <w:t xml:space="preserve">edia and </w:t>
      </w:r>
      <w:r w:rsidR="00883272">
        <w:rPr>
          <w:rFonts w:eastAsiaTheme="minorEastAsia"/>
          <w:lang w:eastAsia="en-GB"/>
        </w:rPr>
        <w:t>A</w:t>
      </w:r>
      <w:r w:rsidR="006A1292">
        <w:rPr>
          <w:rFonts w:eastAsiaTheme="minorEastAsia"/>
          <w:lang w:eastAsia="en-GB"/>
        </w:rPr>
        <w:t>pps</w:t>
      </w:r>
      <w:bookmarkEnd w:id="31"/>
    </w:p>
    <w:tbl>
      <w:tblPr>
        <w:tblStyle w:val="PlainTable1"/>
        <w:tblW w:w="5000" w:type="pct"/>
        <w:tblLayout w:type="fixed"/>
        <w:tblLook w:val="04A0" w:firstRow="1" w:lastRow="0" w:firstColumn="1" w:lastColumn="0" w:noHBand="0" w:noVBand="1"/>
      </w:tblPr>
      <w:tblGrid>
        <w:gridCol w:w="1645"/>
        <w:gridCol w:w="1491"/>
        <w:gridCol w:w="5880"/>
      </w:tblGrid>
      <w:tr w:rsidR="005F2C18" w:rsidRPr="00DF1BB4" w14:paraId="23BC5CFB" w14:textId="77777777" w:rsidTr="00FD7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shd w:val="clear" w:color="auto" w:fill="D9E2F3" w:themeFill="accent1" w:themeFillTint="33"/>
          </w:tcPr>
          <w:p w14:paraId="3BA18C2D" w14:textId="77777777" w:rsidR="005F2C18" w:rsidRPr="00435311" w:rsidRDefault="005F2C18" w:rsidP="00883272">
            <w:pPr>
              <w:spacing w:before="240"/>
              <w:rPr>
                <w:rFonts w:eastAsia="Times New Roman" w:cstheme="minorHAnsi"/>
                <w:bCs w:val="0"/>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Resource type</w:t>
            </w:r>
          </w:p>
        </w:tc>
        <w:tc>
          <w:tcPr>
            <w:tcW w:w="827" w:type="pct"/>
            <w:shd w:val="clear" w:color="auto" w:fill="D9E2F3" w:themeFill="accent1" w:themeFillTint="33"/>
          </w:tcPr>
          <w:p w14:paraId="3F8B6E6B" w14:textId="77777777" w:rsidR="005F2C18" w:rsidRPr="00435311" w:rsidRDefault="005F2C18" w:rsidP="00883272">
            <w:pPr>
              <w:spacing w:before="240"/>
              <w:cnfStyle w:val="100000000000" w:firstRow="1"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In-text layout</w:t>
            </w:r>
          </w:p>
        </w:tc>
        <w:tc>
          <w:tcPr>
            <w:tcW w:w="3261" w:type="pct"/>
            <w:shd w:val="clear" w:color="auto" w:fill="D9E2F3" w:themeFill="accent1" w:themeFillTint="33"/>
          </w:tcPr>
          <w:p w14:paraId="6317D111" w14:textId="77777777" w:rsidR="005F2C18" w:rsidRPr="00435311" w:rsidRDefault="005F2C18" w:rsidP="00883272">
            <w:pPr>
              <w:spacing w:before="240"/>
              <w:cnfStyle w:val="100000000000" w:firstRow="1"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Bibliography layout</w:t>
            </w:r>
          </w:p>
        </w:tc>
      </w:tr>
      <w:tr w:rsidR="005F2C18" w:rsidRPr="00DF1BB4" w14:paraId="468A950A" w14:textId="77777777" w:rsidTr="00FD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hideMark/>
          </w:tcPr>
          <w:p w14:paraId="0C47E0EE" w14:textId="2C4DF6FC" w:rsidR="005F2C18" w:rsidRPr="00435311" w:rsidRDefault="005F2C18" w:rsidP="00883272">
            <w:pPr>
              <w:spacing w:before="240"/>
              <w:rPr>
                <w:rFonts w:eastAsia="Times New Roman" w:cstheme="minorHAnsi"/>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 xml:space="preserve">Website / pdf </w:t>
            </w:r>
          </w:p>
        </w:tc>
        <w:tc>
          <w:tcPr>
            <w:tcW w:w="827" w:type="pct"/>
            <w:hideMark/>
          </w:tcPr>
          <w:p w14:paraId="3C8CB279" w14:textId="77777777" w:rsidR="005F2C18" w:rsidRPr="00435311" w:rsidRDefault="005F2C18"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(Kentridge, 2007)</w:t>
            </w:r>
          </w:p>
        </w:tc>
        <w:tc>
          <w:tcPr>
            <w:tcW w:w="3261" w:type="pct"/>
            <w:hideMark/>
          </w:tcPr>
          <w:p w14:paraId="7CA7A5A5" w14:textId="7E264020" w:rsidR="005F2C18" w:rsidRPr="00435311" w:rsidRDefault="005F2C18"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Kentridge, W. (2007) </w:t>
            </w:r>
            <w:r w:rsidRPr="00435311">
              <w:rPr>
                <w:rFonts w:eastAsia="Times New Roman" w:cstheme="minorHAnsi"/>
                <w:i/>
                <w:iCs/>
                <w:color w:val="3B3838" w:themeColor="background2" w:themeShade="40"/>
                <w:sz w:val="24"/>
                <w:szCs w:val="24"/>
                <w:lang w:eastAsia="en-GB"/>
              </w:rPr>
              <w:t>Fragile identities</w:t>
            </w:r>
            <w:r w:rsidRPr="00435311">
              <w:rPr>
                <w:rFonts w:eastAsia="Times New Roman" w:cstheme="minorHAnsi"/>
                <w:color w:val="3B3838" w:themeColor="background2" w:themeShade="40"/>
                <w:sz w:val="24"/>
                <w:szCs w:val="24"/>
                <w:lang w:eastAsia="en-GB"/>
              </w:rPr>
              <w:t>. Available at: http://www.brighton.ac.uk/kentridge/exhibition.html (Accessed: 17 Dec 20</w:t>
            </w:r>
            <w:r w:rsidR="00062B33">
              <w:rPr>
                <w:rFonts w:eastAsia="Times New Roman" w:cstheme="minorHAnsi"/>
                <w:color w:val="3B3838" w:themeColor="background2" w:themeShade="40"/>
                <w:sz w:val="24"/>
                <w:szCs w:val="24"/>
                <w:lang w:eastAsia="en-GB"/>
              </w:rPr>
              <w:t>22</w:t>
            </w:r>
            <w:r w:rsidRPr="00435311">
              <w:rPr>
                <w:rFonts w:eastAsia="Times New Roman" w:cstheme="minorHAnsi"/>
                <w:color w:val="3B3838" w:themeColor="background2" w:themeShade="40"/>
                <w:sz w:val="24"/>
                <w:szCs w:val="24"/>
                <w:lang w:eastAsia="en-GB"/>
              </w:rPr>
              <w:t>).</w:t>
            </w:r>
          </w:p>
        </w:tc>
      </w:tr>
      <w:tr w:rsidR="005F2C18" w:rsidRPr="00DF1BB4" w14:paraId="71DCAE53" w14:textId="77777777" w:rsidTr="00FD71EF">
        <w:tc>
          <w:tcPr>
            <w:cnfStyle w:val="001000000000" w:firstRow="0" w:lastRow="0" w:firstColumn="1" w:lastColumn="0" w:oddVBand="0" w:evenVBand="0" w:oddHBand="0" w:evenHBand="0" w:firstRowFirstColumn="0" w:firstRowLastColumn="0" w:lastRowFirstColumn="0" w:lastRowLastColumn="0"/>
            <w:tcW w:w="912" w:type="pct"/>
            <w:hideMark/>
          </w:tcPr>
          <w:p w14:paraId="4E2DBD20" w14:textId="77777777" w:rsidR="005F2C18" w:rsidRPr="00435311" w:rsidRDefault="005F2C18" w:rsidP="00883272">
            <w:pPr>
              <w:spacing w:before="240"/>
              <w:rPr>
                <w:rFonts w:eastAsia="Times New Roman" w:cstheme="minorHAnsi"/>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Maps (Digimap online)</w:t>
            </w:r>
          </w:p>
        </w:tc>
        <w:tc>
          <w:tcPr>
            <w:tcW w:w="827" w:type="pct"/>
            <w:hideMark/>
          </w:tcPr>
          <w:p w14:paraId="4BBD58BB" w14:textId="5D5402A2" w:rsidR="005F2C18" w:rsidRPr="00435311" w:rsidRDefault="005F2C18" w:rsidP="0073323A">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w:t>
            </w:r>
            <w:r w:rsidR="0073323A" w:rsidRPr="00435311">
              <w:rPr>
                <w:rFonts w:eastAsia="Times New Roman" w:cstheme="minorHAnsi"/>
                <w:color w:val="3B3838" w:themeColor="background2" w:themeShade="40"/>
                <w:sz w:val="24"/>
                <w:szCs w:val="24"/>
                <w:lang w:eastAsia="en-GB"/>
              </w:rPr>
              <w:t>Ordnance Survey</w:t>
            </w:r>
            <w:r w:rsidRPr="00435311">
              <w:rPr>
                <w:rFonts w:eastAsia="Times New Roman" w:cstheme="minorHAnsi"/>
                <w:color w:val="3B3838" w:themeColor="background2" w:themeShade="40"/>
                <w:sz w:val="24"/>
                <w:szCs w:val="24"/>
                <w:lang w:eastAsia="en-GB"/>
              </w:rPr>
              <w:t>, 2017)</w:t>
            </w:r>
          </w:p>
        </w:tc>
        <w:tc>
          <w:tcPr>
            <w:tcW w:w="3261" w:type="pct"/>
            <w:hideMark/>
          </w:tcPr>
          <w:p w14:paraId="3A01CB2F" w14:textId="3545F6AC" w:rsidR="005F2C18" w:rsidRPr="00435311" w:rsidRDefault="0073323A" w:rsidP="00883272">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 xml:space="preserve">Ordnance Survey (2018) St Andrews Hall, 1:500. Available at: </w:t>
            </w:r>
            <w:r w:rsidRPr="007F6491">
              <w:rPr>
                <w:rFonts w:eastAsia="Times New Roman" w:cstheme="minorHAnsi"/>
                <w:color w:val="3B3838" w:themeColor="background2" w:themeShade="40"/>
                <w:sz w:val="24"/>
                <w:szCs w:val="24"/>
                <w:lang w:eastAsia="en-GB"/>
              </w:rPr>
              <w:t>http://edina.ac.uk/digimap</w:t>
            </w:r>
            <w:r w:rsidRPr="00435311">
              <w:rPr>
                <w:rFonts w:eastAsia="Times New Roman" w:cstheme="minorHAnsi"/>
                <w:color w:val="3B3838" w:themeColor="background2" w:themeShade="40"/>
                <w:sz w:val="24"/>
                <w:szCs w:val="24"/>
                <w:lang w:eastAsia="en-GB"/>
              </w:rPr>
              <w:t xml:space="preserve"> (Accessed 8 August 20</w:t>
            </w:r>
            <w:r w:rsidR="00062B33">
              <w:rPr>
                <w:rFonts w:eastAsia="Times New Roman" w:cstheme="minorHAnsi"/>
                <w:color w:val="3B3838" w:themeColor="background2" w:themeShade="40"/>
                <w:sz w:val="24"/>
                <w:szCs w:val="24"/>
                <w:lang w:eastAsia="en-GB"/>
              </w:rPr>
              <w:t>23</w:t>
            </w:r>
            <w:r w:rsidRPr="00435311">
              <w:rPr>
                <w:rFonts w:eastAsia="Times New Roman" w:cstheme="minorHAnsi"/>
                <w:color w:val="3B3838" w:themeColor="background2" w:themeShade="40"/>
                <w:sz w:val="24"/>
                <w:szCs w:val="24"/>
                <w:lang w:eastAsia="en-GB"/>
              </w:rPr>
              <w:t xml:space="preserve">). </w:t>
            </w:r>
          </w:p>
        </w:tc>
      </w:tr>
      <w:tr w:rsidR="005F2C18" w:rsidRPr="00DF1BB4" w14:paraId="1371C334" w14:textId="77777777" w:rsidTr="00FD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hideMark/>
          </w:tcPr>
          <w:p w14:paraId="0E696AD5" w14:textId="65134CA8" w:rsidR="005F2C18" w:rsidRPr="00435311" w:rsidRDefault="00941FE4" w:rsidP="00883272">
            <w:pPr>
              <w:spacing w:before="240"/>
              <w:rPr>
                <w:rFonts w:eastAsia="Times New Roman" w:cstheme="minorHAnsi"/>
                <w:color w:val="3B3838" w:themeColor="background2" w:themeShade="40"/>
                <w:sz w:val="24"/>
                <w:szCs w:val="24"/>
                <w:lang w:eastAsia="en-GB"/>
              </w:rPr>
            </w:pPr>
            <w:r>
              <w:rPr>
                <w:rFonts w:eastAsia="Times New Roman" w:cstheme="minorHAnsi"/>
                <w:bCs w:val="0"/>
                <w:color w:val="3B3838" w:themeColor="background2" w:themeShade="40"/>
                <w:sz w:val="24"/>
                <w:szCs w:val="24"/>
                <w:lang w:eastAsia="en-GB"/>
              </w:rPr>
              <w:t xml:space="preserve">Social media, e.g. </w:t>
            </w:r>
            <w:r w:rsidR="005F2C18" w:rsidRPr="00435311">
              <w:rPr>
                <w:rFonts w:eastAsia="Times New Roman" w:cstheme="minorHAnsi"/>
                <w:bCs w:val="0"/>
                <w:color w:val="3B3838" w:themeColor="background2" w:themeShade="40"/>
                <w:sz w:val="24"/>
                <w:szCs w:val="24"/>
                <w:lang w:eastAsia="en-GB"/>
              </w:rPr>
              <w:t>Facebook</w:t>
            </w:r>
          </w:p>
        </w:tc>
        <w:tc>
          <w:tcPr>
            <w:tcW w:w="827" w:type="pct"/>
            <w:hideMark/>
          </w:tcPr>
          <w:p w14:paraId="7D342DAA" w14:textId="77777777" w:rsidR="005F2C18" w:rsidRPr="00435311" w:rsidRDefault="005F2C18"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(The National Gallery, 2017)</w:t>
            </w:r>
          </w:p>
        </w:tc>
        <w:tc>
          <w:tcPr>
            <w:tcW w:w="3261" w:type="pct"/>
            <w:hideMark/>
          </w:tcPr>
          <w:p w14:paraId="55C8CD1D" w14:textId="31B38C5B" w:rsidR="005F2C18" w:rsidRPr="00435311" w:rsidRDefault="005F2C18"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The National Gallery (2017)</w:t>
            </w:r>
            <w:r w:rsidRPr="00435311">
              <w:rPr>
                <w:rFonts w:eastAsia="Times New Roman" w:cstheme="minorHAnsi"/>
                <w:i/>
                <w:iCs/>
                <w:color w:val="3B3838" w:themeColor="background2" w:themeShade="40"/>
                <w:sz w:val="24"/>
                <w:szCs w:val="24"/>
                <w:lang w:eastAsia="en-GB"/>
              </w:rPr>
              <w:t> Otto Franz Scholderer</w:t>
            </w:r>
            <w:r w:rsidRPr="00435311">
              <w:rPr>
                <w:rFonts w:eastAsia="Times New Roman" w:cstheme="minorHAnsi"/>
                <w:color w:val="3B3838" w:themeColor="background2" w:themeShade="40"/>
                <w:sz w:val="24"/>
                <w:szCs w:val="24"/>
                <w:lang w:eastAsia="en-GB"/>
              </w:rPr>
              <w:t> [</w:t>
            </w:r>
            <w:r w:rsidRPr="00435311">
              <w:rPr>
                <w:rFonts w:eastAsia="Times New Roman" w:cstheme="minorHAnsi"/>
                <w:i/>
                <w:iCs/>
                <w:color w:val="3B3838" w:themeColor="background2" w:themeShade="40"/>
                <w:sz w:val="24"/>
                <w:szCs w:val="24"/>
                <w:lang w:eastAsia="en-GB"/>
              </w:rPr>
              <w:t>Facebook</w:t>
            </w:r>
            <w:r w:rsidRPr="00435311">
              <w:rPr>
                <w:rFonts w:eastAsia="Times New Roman" w:cstheme="minorHAnsi"/>
                <w:color w:val="3B3838" w:themeColor="background2" w:themeShade="40"/>
                <w:sz w:val="24"/>
                <w:szCs w:val="24"/>
                <w:lang w:eastAsia="en-GB"/>
              </w:rPr>
              <w:t>] 14 June. Available at: https://www.facebook.com/thenationalgallery/ (Accessed: 21 June 20</w:t>
            </w:r>
            <w:r w:rsidR="00062B33">
              <w:rPr>
                <w:rFonts w:eastAsia="Times New Roman" w:cstheme="minorHAnsi"/>
                <w:color w:val="3B3838" w:themeColor="background2" w:themeShade="40"/>
                <w:sz w:val="24"/>
                <w:szCs w:val="24"/>
                <w:lang w:eastAsia="en-GB"/>
              </w:rPr>
              <w:t>23</w:t>
            </w:r>
            <w:r w:rsidRPr="00435311">
              <w:rPr>
                <w:rFonts w:eastAsia="Times New Roman" w:cstheme="minorHAnsi"/>
                <w:color w:val="3B3838" w:themeColor="background2" w:themeShade="40"/>
                <w:sz w:val="24"/>
                <w:szCs w:val="24"/>
                <w:lang w:eastAsia="en-GB"/>
              </w:rPr>
              <w:t>).</w:t>
            </w:r>
          </w:p>
        </w:tc>
      </w:tr>
      <w:tr w:rsidR="005F2C18" w:rsidRPr="00DF1BB4" w14:paraId="601CA5F5" w14:textId="77777777" w:rsidTr="00FD71EF">
        <w:tc>
          <w:tcPr>
            <w:cnfStyle w:val="001000000000" w:firstRow="0" w:lastRow="0" w:firstColumn="1" w:lastColumn="0" w:oddVBand="0" w:evenVBand="0" w:oddHBand="0" w:evenHBand="0" w:firstRowFirstColumn="0" w:firstRowLastColumn="0" w:lastRowFirstColumn="0" w:lastRowLastColumn="0"/>
            <w:tcW w:w="912" w:type="pct"/>
            <w:hideMark/>
          </w:tcPr>
          <w:p w14:paraId="7A8801BA" w14:textId="77777777" w:rsidR="005F2C18" w:rsidRPr="00435311" w:rsidRDefault="005F2C18" w:rsidP="00883272">
            <w:pPr>
              <w:spacing w:before="240"/>
              <w:rPr>
                <w:rFonts w:eastAsia="Times New Roman" w:cstheme="minorHAnsi"/>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Blog</w:t>
            </w:r>
          </w:p>
        </w:tc>
        <w:tc>
          <w:tcPr>
            <w:tcW w:w="827" w:type="pct"/>
            <w:hideMark/>
          </w:tcPr>
          <w:p w14:paraId="4EB7452A" w14:textId="77777777" w:rsidR="005F2C18" w:rsidRPr="00435311" w:rsidRDefault="005F2C18" w:rsidP="00883272">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(Lau, 2017)</w:t>
            </w:r>
          </w:p>
        </w:tc>
        <w:tc>
          <w:tcPr>
            <w:tcW w:w="3261" w:type="pct"/>
            <w:hideMark/>
          </w:tcPr>
          <w:p w14:paraId="67E53B31" w14:textId="7518286D" w:rsidR="005F2C18" w:rsidRPr="00435311" w:rsidRDefault="005F2C18" w:rsidP="00883272">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Lau, S. (2017) </w:t>
            </w:r>
            <w:r w:rsidRPr="00435311">
              <w:rPr>
                <w:rFonts w:eastAsia="Times New Roman" w:cstheme="minorHAnsi"/>
                <w:i/>
                <w:iCs/>
                <w:color w:val="3B3838" w:themeColor="background2" w:themeShade="40"/>
                <w:sz w:val="24"/>
                <w:szCs w:val="24"/>
                <w:lang w:eastAsia="en-GB"/>
              </w:rPr>
              <w:t>‘</w:t>
            </w:r>
            <w:r w:rsidRPr="00435311">
              <w:rPr>
                <w:rFonts w:eastAsia="Times New Roman" w:cstheme="minorHAnsi"/>
                <w:color w:val="3B3838" w:themeColor="background2" w:themeShade="40"/>
                <w:sz w:val="24"/>
                <w:szCs w:val="24"/>
                <w:lang w:eastAsia="en-GB"/>
              </w:rPr>
              <w:t>We choose to go to the moon’, </w:t>
            </w:r>
            <w:r w:rsidRPr="00435311">
              <w:rPr>
                <w:rFonts w:eastAsia="Times New Roman" w:cstheme="minorHAnsi"/>
                <w:i/>
                <w:iCs/>
                <w:color w:val="3B3838" w:themeColor="background2" w:themeShade="40"/>
                <w:sz w:val="24"/>
                <w:szCs w:val="24"/>
                <w:lang w:eastAsia="en-GB"/>
              </w:rPr>
              <w:t>Style Bubble</w:t>
            </w:r>
            <w:r w:rsidRPr="00435311">
              <w:rPr>
                <w:rFonts w:eastAsia="Times New Roman" w:cstheme="minorHAnsi"/>
                <w:color w:val="3B3838" w:themeColor="background2" w:themeShade="40"/>
                <w:sz w:val="24"/>
                <w:szCs w:val="24"/>
                <w:lang w:eastAsia="en-GB"/>
              </w:rPr>
              <w:t>, 26 May. Available at: http://stylebubble.co.uk/style_bubble/2017/05/we-choose-to-go-to-the-moon.html (Accessed: 05 June 20</w:t>
            </w:r>
            <w:r w:rsidR="00062B33">
              <w:rPr>
                <w:rFonts w:eastAsia="Times New Roman" w:cstheme="minorHAnsi"/>
                <w:color w:val="3B3838" w:themeColor="background2" w:themeShade="40"/>
                <w:sz w:val="24"/>
                <w:szCs w:val="24"/>
                <w:lang w:eastAsia="en-GB"/>
              </w:rPr>
              <w:t>23</w:t>
            </w:r>
            <w:r w:rsidRPr="00435311">
              <w:rPr>
                <w:rFonts w:eastAsia="Times New Roman" w:cstheme="minorHAnsi"/>
                <w:color w:val="3B3838" w:themeColor="background2" w:themeShade="40"/>
                <w:sz w:val="24"/>
                <w:szCs w:val="24"/>
                <w:lang w:eastAsia="en-GB"/>
              </w:rPr>
              <w:t>).</w:t>
            </w:r>
          </w:p>
        </w:tc>
      </w:tr>
      <w:tr w:rsidR="005F2C18" w:rsidRPr="00DF1BB4" w14:paraId="39712BCA" w14:textId="77777777" w:rsidTr="00FD7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 w:type="pct"/>
            <w:hideMark/>
          </w:tcPr>
          <w:p w14:paraId="46179C11" w14:textId="77777777" w:rsidR="005F2C18" w:rsidRPr="00435311" w:rsidRDefault="005F2C18" w:rsidP="00883272">
            <w:pPr>
              <w:spacing w:before="240"/>
              <w:rPr>
                <w:rFonts w:eastAsia="Times New Roman" w:cstheme="minorHAnsi"/>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App</w:t>
            </w:r>
          </w:p>
        </w:tc>
        <w:tc>
          <w:tcPr>
            <w:tcW w:w="827" w:type="pct"/>
            <w:hideMark/>
          </w:tcPr>
          <w:p w14:paraId="12CB1FE1" w14:textId="1B3C4478" w:rsidR="005F2C18" w:rsidRPr="00435311" w:rsidRDefault="005F2C18" w:rsidP="00435311">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(Fit</w:t>
            </w:r>
            <w:r w:rsidR="00435311" w:rsidRPr="00435311">
              <w:rPr>
                <w:rFonts w:eastAsia="Times New Roman" w:cstheme="minorHAnsi"/>
                <w:color w:val="3B3838" w:themeColor="background2" w:themeShade="40"/>
                <w:sz w:val="24"/>
                <w:szCs w:val="24"/>
                <w:lang w:eastAsia="en-GB"/>
              </w:rPr>
              <w:t>b</w:t>
            </w:r>
            <w:r w:rsidRPr="00435311">
              <w:rPr>
                <w:rFonts w:eastAsia="Times New Roman" w:cstheme="minorHAnsi"/>
                <w:color w:val="3B3838" w:themeColor="background2" w:themeShade="40"/>
                <w:sz w:val="24"/>
                <w:szCs w:val="24"/>
                <w:lang w:eastAsia="en-GB"/>
              </w:rPr>
              <w:t>it, 2017)</w:t>
            </w:r>
          </w:p>
        </w:tc>
        <w:tc>
          <w:tcPr>
            <w:tcW w:w="3261" w:type="pct"/>
            <w:hideMark/>
          </w:tcPr>
          <w:p w14:paraId="1592BD34" w14:textId="26DB964A" w:rsidR="005F2C18" w:rsidRPr="00435311" w:rsidRDefault="00435311" w:rsidP="00883272">
            <w:pPr>
              <w:spacing w:before="240"/>
              <w:cnfStyle w:val="000000100000" w:firstRow="0" w:lastRow="0" w:firstColumn="0" w:lastColumn="0" w:oddVBand="0" w:evenVBand="0" w:oddHBand="1"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Fitbit</w:t>
            </w:r>
            <w:r w:rsidR="005F2C18" w:rsidRPr="00435311">
              <w:rPr>
                <w:rFonts w:eastAsia="Times New Roman" w:cstheme="minorHAnsi"/>
                <w:color w:val="3B3838" w:themeColor="background2" w:themeShade="40"/>
                <w:sz w:val="24"/>
                <w:szCs w:val="24"/>
                <w:lang w:eastAsia="en-GB"/>
              </w:rPr>
              <w:t xml:space="preserve"> (2017) </w:t>
            </w:r>
            <w:r w:rsidR="005F2C18" w:rsidRPr="00435311">
              <w:rPr>
                <w:rFonts w:eastAsia="Times New Roman" w:cstheme="minorHAnsi"/>
                <w:i/>
                <w:iCs/>
                <w:color w:val="3B3838" w:themeColor="background2" w:themeShade="40"/>
                <w:sz w:val="24"/>
                <w:szCs w:val="24"/>
                <w:lang w:eastAsia="en-GB"/>
              </w:rPr>
              <w:t>Fitbit</w:t>
            </w:r>
            <w:r w:rsidR="005F2C18" w:rsidRPr="00435311">
              <w:rPr>
                <w:rFonts w:eastAsia="Times New Roman" w:cstheme="minorHAnsi"/>
                <w:color w:val="3B3838" w:themeColor="background2" w:themeShade="40"/>
                <w:sz w:val="24"/>
                <w:szCs w:val="24"/>
                <w:lang w:eastAsia="en-GB"/>
              </w:rPr>
              <w:t> [Mobile app]. Available at: Google Play Store. [Downloaded: 21 June 20</w:t>
            </w:r>
            <w:r w:rsidR="00062B33">
              <w:rPr>
                <w:rFonts w:eastAsia="Times New Roman" w:cstheme="minorHAnsi"/>
                <w:color w:val="3B3838" w:themeColor="background2" w:themeShade="40"/>
                <w:sz w:val="24"/>
                <w:szCs w:val="24"/>
                <w:lang w:eastAsia="en-GB"/>
              </w:rPr>
              <w:t>23</w:t>
            </w:r>
            <w:r w:rsidR="005F2C18" w:rsidRPr="00435311">
              <w:rPr>
                <w:rFonts w:eastAsia="Times New Roman" w:cstheme="minorHAnsi"/>
                <w:color w:val="3B3838" w:themeColor="background2" w:themeShade="40"/>
                <w:sz w:val="24"/>
                <w:szCs w:val="24"/>
                <w:lang w:eastAsia="en-GB"/>
              </w:rPr>
              <w:t>).</w:t>
            </w:r>
          </w:p>
        </w:tc>
      </w:tr>
      <w:tr w:rsidR="005006C3" w:rsidRPr="00DF1BB4" w14:paraId="37EBA971" w14:textId="77777777" w:rsidTr="00FD71EF">
        <w:trPr>
          <w:trHeight w:val="1676"/>
        </w:trPr>
        <w:tc>
          <w:tcPr>
            <w:cnfStyle w:val="001000000000" w:firstRow="0" w:lastRow="0" w:firstColumn="1" w:lastColumn="0" w:oddVBand="0" w:evenVBand="0" w:oddHBand="0" w:evenHBand="0" w:firstRowFirstColumn="0" w:firstRowLastColumn="0" w:lastRowFirstColumn="0" w:lastRowLastColumn="0"/>
            <w:tcW w:w="912" w:type="pct"/>
          </w:tcPr>
          <w:p w14:paraId="00F64A21" w14:textId="33EF48C9" w:rsidR="005006C3" w:rsidRPr="00435311" w:rsidRDefault="005006C3" w:rsidP="00883272">
            <w:pPr>
              <w:spacing w:before="240"/>
              <w:rPr>
                <w:rFonts w:eastAsia="Times New Roman" w:cstheme="minorHAnsi"/>
                <w:bCs w:val="0"/>
                <w:color w:val="3B3838" w:themeColor="background2" w:themeShade="40"/>
                <w:sz w:val="24"/>
                <w:szCs w:val="24"/>
                <w:lang w:eastAsia="en-GB"/>
              </w:rPr>
            </w:pPr>
            <w:r w:rsidRPr="00435311">
              <w:rPr>
                <w:rFonts w:eastAsia="Times New Roman" w:cstheme="minorHAnsi"/>
                <w:bCs w:val="0"/>
                <w:color w:val="3B3838" w:themeColor="background2" w:themeShade="40"/>
                <w:sz w:val="24"/>
                <w:szCs w:val="24"/>
                <w:lang w:eastAsia="en-GB"/>
              </w:rPr>
              <w:t>Wikipedia</w:t>
            </w:r>
          </w:p>
        </w:tc>
        <w:tc>
          <w:tcPr>
            <w:tcW w:w="827" w:type="pct"/>
          </w:tcPr>
          <w:p w14:paraId="03867CC1" w14:textId="0277FB1D" w:rsidR="005006C3" w:rsidRPr="00435311" w:rsidRDefault="005006C3" w:rsidP="00883272">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p>
        </w:tc>
        <w:tc>
          <w:tcPr>
            <w:tcW w:w="3261" w:type="pct"/>
          </w:tcPr>
          <w:p w14:paraId="15FCBAE3" w14:textId="77777777" w:rsidR="005006C3" w:rsidRPr="00435311" w:rsidRDefault="005006C3" w:rsidP="005006C3">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 xml:space="preserve">Easy answer - don’t put a Wikipedia reference in your essay! </w:t>
            </w:r>
          </w:p>
          <w:p w14:paraId="596CA465" w14:textId="1C71F2AD" w:rsidR="005006C3" w:rsidRPr="00435311" w:rsidRDefault="005006C3" w:rsidP="00F52D6C">
            <w:pPr>
              <w:spacing w:before="240"/>
              <w:cnfStyle w:val="000000000000" w:firstRow="0" w:lastRow="0" w:firstColumn="0" w:lastColumn="0" w:oddVBand="0" w:evenVBand="0" w:oddHBand="0" w:evenHBand="0" w:firstRowFirstColumn="0" w:firstRowLastColumn="0" w:lastRowFirstColumn="0" w:lastRowLastColumn="0"/>
              <w:rPr>
                <w:rFonts w:eastAsia="Times New Roman" w:cstheme="minorHAnsi"/>
                <w:color w:val="3B3838" w:themeColor="background2" w:themeShade="40"/>
                <w:sz w:val="24"/>
                <w:szCs w:val="24"/>
                <w:lang w:eastAsia="en-GB"/>
              </w:rPr>
            </w:pPr>
            <w:r w:rsidRPr="00435311">
              <w:rPr>
                <w:rFonts w:eastAsia="Times New Roman" w:cstheme="minorHAnsi"/>
                <w:color w:val="3B3838" w:themeColor="background2" w:themeShade="40"/>
                <w:sz w:val="24"/>
                <w:szCs w:val="24"/>
                <w:lang w:eastAsia="en-GB"/>
              </w:rPr>
              <w:t>(</w:t>
            </w:r>
            <w:proofErr w:type="gramStart"/>
            <w:r w:rsidRPr="00435311">
              <w:rPr>
                <w:rFonts w:eastAsia="Times New Roman" w:cstheme="minorHAnsi"/>
                <w:color w:val="3B3838" w:themeColor="background2" w:themeShade="40"/>
                <w:sz w:val="24"/>
                <w:szCs w:val="24"/>
                <w:lang w:eastAsia="en-GB"/>
              </w:rPr>
              <w:t>By all means use</w:t>
            </w:r>
            <w:proofErr w:type="gramEnd"/>
            <w:r w:rsidRPr="00435311">
              <w:rPr>
                <w:rFonts w:eastAsia="Times New Roman" w:cstheme="minorHAnsi"/>
                <w:color w:val="3B3838" w:themeColor="background2" w:themeShade="40"/>
                <w:sz w:val="24"/>
                <w:szCs w:val="24"/>
                <w:lang w:eastAsia="en-GB"/>
              </w:rPr>
              <w:t xml:space="preserve"> it to find some keywords when you first get your project brief, but only use Wikipedia to get yourself started, don’t quote from it). </w:t>
            </w:r>
          </w:p>
        </w:tc>
      </w:tr>
    </w:tbl>
    <w:p w14:paraId="45A9AB31" w14:textId="77777777" w:rsidR="005F2C18" w:rsidRPr="00DF1BB4" w:rsidRDefault="005F2C18" w:rsidP="00E26D5A">
      <w:pPr>
        <w:spacing w:line="276" w:lineRule="auto"/>
        <w:rPr>
          <w:rFonts w:eastAsiaTheme="minorEastAsia" w:cstheme="minorHAnsi"/>
          <w:b/>
          <w:sz w:val="24"/>
          <w:szCs w:val="24"/>
          <w:lang w:eastAsia="en-GB"/>
        </w:rPr>
      </w:pPr>
    </w:p>
    <w:p w14:paraId="1919433B" w14:textId="65473EC5" w:rsidR="005F2C18" w:rsidRPr="00DF1BB4" w:rsidRDefault="00883272" w:rsidP="00883272">
      <w:pPr>
        <w:pStyle w:val="Heading2"/>
        <w:spacing w:after="240"/>
        <w:rPr>
          <w:rFonts w:eastAsiaTheme="minorEastAsia"/>
          <w:lang w:eastAsia="en-GB"/>
        </w:rPr>
      </w:pPr>
      <w:bookmarkStart w:id="32" w:name="_Toc224633410"/>
      <w:r>
        <w:rPr>
          <w:rFonts w:eastAsiaTheme="minorEastAsia"/>
          <w:lang w:eastAsia="en-GB"/>
        </w:rPr>
        <w:t>Films, TV, Games and Music</w:t>
      </w:r>
      <w:bookmarkEnd w:id="32"/>
    </w:p>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978"/>
        <w:gridCol w:w="1701"/>
        <w:gridCol w:w="5331"/>
      </w:tblGrid>
      <w:tr w:rsidR="005F2C18" w:rsidRPr="00DF1BB4" w14:paraId="7180495A"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7934EC65" w14:textId="77777777" w:rsidR="005F2C18" w:rsidRPr="009F38C3" w:rsidRDefault="005F2C18"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Resource type</w:t>
            </w:r>
          </w:p>
        </w:tc>
        <w:tc>
          <w:tcPr>
            <w:tcW w:w="927"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7E5DE735" w14:textId="77777777" w:rsidR="005F2C18" w:rsidRPr="009F38C3" w:rsidRDefault="005F2C18" w:rsidP="005F2C18">
            <w:pPr>
              <w:spacing w:after="0" w:line="240" w:lineRule="auto"/>
              <w:rPr>
                <w:rFonts w:eastAsia="Times New Roman" w:cstheme="minorHAnsi"/>
                <w:b/>
                <w:color w:val="3B3838" w:themeColor="background2" w:themeShade="40"/>
                <w:sz w:val="24"/>
                <w:szCs w:val="24"/>
                <w:lang w:eastAsia="en-GB"/>
              </w:rPr>
            </w:pPr>
            <w:r w:rsidRPr="009F38C3">
              <w:rPr>
                <w:rFonts w:eastAsia="Times New Roman" w:cstheme="minorHAnsi"/>
                <w:b/>
                <w:color w:val="3B3838" w:themeColor="background2" w:themeShade="40"/>
                <w:sz w:val="24"/>
                <w:szCs w:val="24"/>
                <w:lang w:eastAsia="en-GB"/>
              </w:rPr>
              <w:t>In-text layout</w:t>
            </w:r>
          </w:p>
        </w:tc>
        <w:tc>
          <w:tcPr>
            <w:tcW w:w="293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737BDAA8" w14:textId="77777777" w:rsidR="005F2C18" w:rsidRPr="009F38C3" w:rsidRDefault="005F2C18" w:rsidP="005F2C18">
            <w:pPr>
              <w:spacing w:after="0" w:line="240" w:lineRule="auto"/>
              <w:rPr>
                <w:rFonts w:eastAsia="Times New Roman" w:cstheme="minorHAnsi"/>
                <w:b/>
                <w:color w:val="3B3838" w:themeColor="background2" w:themeShade="40"/>
                <w:sz w:val="24"/>
                <w:szCs w:val="24"/>
                <w:lang w:eastAsia="en-GB"/>
              </w:rPr>
            </w:pPr>
            <w:r w:rsidRPr="009F38C3">
              <w:rPr>
                <w:rFonts w:eastAsia="Times New Roman" w:cstheme="minorHAnsi"/>
                <w:b/>
                <w:color w:val="3B3838" w:themeColor="background2" w:themeShade="40"/>
                <w:sz w:val="24"/>
                <w:szCs w:val="24"/>
                <w:lang w:eastAsia="en-GB"/>
              </w:rPr>
              <w:t>Bibliography layout</w:t>
            </w:r>
          </w:p>
        </w:tc>
      </w:tr>
      <w:tr w:rsidR="005F2C18" w:rsidRPr="00DF1BB4" w14:paraId="78104507"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8AF84E"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Film (DVD)</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64B6DB"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(Deadpool, 2016)</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C7C653" w14:textId="6F37A1EB" w:rsidR="005F2C18" w:rsidRPr="009F38C3" w:rsidRDefault="005F2C18" w:rsidP="00EA64F7">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i/>
                <w:iCs/>
                <w:color w:val="3B3838" w:themeColor="background2" w:themeShade="40"/>
                <w:sz w:val="24"/>
                <w:szCs w:val="24"/>
                <w:lang w:eastAsia="en-GB"/>
              </w:rPr>
              <w:t>Deadpool</w:t>
            </w:r>
            <w:r w:rsidRPr="009F38C3">
              <w:rPr>
                <w:rFonts w:eastAsia="Times New Roman" w:cstheme="minorHAnsi"/>
                <w:color w:val="3B3838" w:themeColor="background2" w:themeShade="40"/>
                <w:sz w:val="24"/>
                <w:szCs w:val="24"/>
                <w:lang w:eastAsia="en-GB"/>
              </w:rPr>
              <w:t> (2016) Directed by T</w:t>
            </w:r>
            <w:r w:rsidR="00EA64F7">
              <w:rPr>
                <w:rFonts w:eastAsia="Times New Roman" w:cstheme="minorHAnsi"/>
                <w:color w:val="3B3838" w:themeColor="background2" w:themeShade="40"/>
                <w:sz w:val="24"/>
                <w:szCs w:val="24"/>
                <w:lang w:eastAsia="en-GB"/>
              </w:rPr>
              <w:t>.</w:t>
            </w:r>
            <w:r w:rsidRPr="009F38C3">
              <w:rPr>
                <w:rFonts w:eastAsia="Times New Roman" w:cstheme="minorHAnsi"/>
                <w:color w:val="3B3838" w:themeColor="background2" w:themeShade="40"/>
                <w:sz w:val="24"/>
                <w:szCs w:val="24"/>
                <w:lang w:eastAsia="en-GB"/>
              </w:rPr>
              <w:t xml:space="preserve"> Miller [DVD]. Los Angeles, Calif.: 20</w:t>
            </w:r>
            <w:r w:rsidRPr="009F38C3">
              <w:rPr>
                <w:rFonts w:eastAsia="Times New Roman" w:cstheme="minorHAnsi"/>
                <w:color w:val="3B3838" w:themeColor="background2" w:themeShade="40"/>
                <w:sz w:val="24"/>
                <w:szCs w:val="24"/>
                <w:vertAlign w:val="superscript"/>
                <w:lang w:eastAsia="en-GB"/>
              </w:rPr>
              <w:t>th</w:t>
            </w:r>
            <w:r w:rsidRPr="009F38C3">
              <w:rPr>
                <w:rFonts w:eastAsia="Times New Roman" w:cstheme="minorHAnsi"/>
                <w:color w:val="3B3838" w:themeColor="background2" w:themeShade="40"/>
                <w:sz w:val="24"/>
                <w:szCs w:val="24"/>
                <w:lang w:eastAsia="en-GB"/>
              </w:rPr>
              <w:t>Century Fox.</w:t>
            </w:r>
          </w:p>
        </w:tc>
      </w:tr>
      <w:tr w:rsidR="005F2C18" w:rsidRPr="00DF1BB4" w14:paraId="2FA3CCE0" w14:textId="77777777" w:rsidTr="0091522A">
        <w:trPr>
          <w:trHeight w:val="883"/>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3350672"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Film (Online)</w:t>
            </w:r>
          </w:p>
          <w:p w14:paraId="44450247" w14:textId="2B743F10" w:rsidR="005F2C18" w:rsidRPr="009F38C3" w:rsidRDefault="005F2C18" w:rsidP="005F2C18">
            <w:pPr>
              <w:spacing w:after="158"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e.g. Netflix </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67546D8" w14:textId="07E00759"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t>
            </w:r>
            <w:r w:rsidR="00092341">
              <w:rPr>
                <w:rFonts w:eastAsia="Times New Roman" w:cstheme="minorHAnsi"/>
                <w:color w:val="3B3838" w:themeColor="background2" w:themeShade="40"/>
                <w:sz w:val="24"/>
                <w:szCs w:val="24"/>
                <w:lang w:eastAsia="en-GB"/>
              </w:rPr>
              <w:t>Pinocchio</w:t>
            </w:r>
            <w:r w:rsidRPr="009F38C3">
              <w:rPr>
                <w:rFonts w:eastAsia="Times New Roman" w:cstheme="minorHAnsi"/>
                <w:color w:val="3B3838" w:themeColor="background2" w:themeShade="40"/>
                <w:sz w:val="24"/>
                <w:szCs w:val="24"/>
                <w:lang w:eastAsia="en-GB"/>
              </w:rPr>
              <w:t>, 20</w:t>
            </w:r>
            <w:r w:rsidR="00092341">
              <w:rPr>
                <w:rFonts w:eastAsia="Times New Roman" w:cstheme="minorHAnsi"/>
                <w:color w:val="3B3838" w:themeColor="background2" w:themeShade="40"/>
                <w:sz w:val="24"/>
                <w:szCs w:val="24"/>
                <w:lang w:eastAsia="en-GB"/>
              </w:rPr>
              <w:t>22</w:t>
            </w:r>
            <w:r w:rsidRPr="009F38C3">
              <w:rPr>
                <w:rFonts w:eastAsia="Times New Roman" w:cstheme="minorHAnsi"/>
                <w:color w:val="3B3838" w:themeColor="background2" w:themeShade="40"/>
                <w:sz w:val="24"/>
                <w:szCs w:val="24"/>
                <w:lang w:eastAsia="en-GB"/>
              </w:rPr>
              <w:t>)</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C2B9944" w14:textId="59180080" w:rsidR="005F2C18" w:rsidRPr="009F38C3" w:rsidRDefault="000F6920" w:rsidP="00766BA2">
            <w:pPr>
              <w:spacing w:after="0" w:line="240" w:lineRule="auto"/>
              <w:rPr>
                <w:rFonts w:eastAsia="Times New Roman" w:cstheme="minorHAnsi"/>
                <w:color w:val="3B3838" w:themeColor="background2" w:themeShade="40"/>
                <w:sz w:val="24"/>
                <w:szCs w:val="24"/>
                <w:lang w:eastAsia="en-GB"/>
              </w:rPr>
            </w:pPr>
            <w:r>
              <w:rPr>
                <w:rFonts w:eastAsia="Times New Roman" w:cstheme="minorHAnsi"/>
                <w:i/>
                <w:color w:val="3B3838" w:themeColor="background2" w:themeShade="40"/>
                <w:sz w:val="24"/>
                <w:szCs w:val="24"/>
                <w:lang w:eastAsia="en-GB"/>
              </w:rPr>
              <w:t>Pinocchio</w:t>
            </w:r>
            <w:r w:rsidR="005F2C18" w:rsidRPr="009F38C3">
              <w:rPr>
                <w:rFonts w:eastAsia="Times New Roman" w:cstheme="minorHAnsi"/>
                <w:color w:val="3B3838" w:themeColor="background2" w:themeShade="40"/>
                <w:sz w:val="24"/>
                <w:szCs w:val="24"/>
                <w:lang w:eastAsia="en-GB"/>
              </w:rPr>
              <w:t xml:space="preserve"> (20</w:t>
            </w:r>
            <w:r w:rsidR="00092341">
              <w:rPr>
                <w:rFonts w:eastAsia="Times New Roman" w:cstheme="minorHAnsi"/>
                <w:color w:val="3B3838" w:themeColor="background2" w:themeShade="40"/>
                <w:sz w:val="24"/>
                <w:szCs w:val="24"/>
                <w:lang w:eastAsia="en-GB"/>
              </w:rPr>
              <w:t>22</w:t>
            </w:r>
            <w:r w:rsidR="005F2C18" w:rsidRPr="009F38C3">
              <w:rPr>
                <w:rFonts w:eastAsia="Times New Roman" w:cstheme="minorHAnsi"/>
                <w:color w:val="3B3838" w:themeColor="background2" w:themeShade="40"/>
                <w:sz w:val="24"/>
                <w:szCs w:val="24"/>
                <w:lang w:eastAsia="en-GB"/>
              </w:rPr>
              <w:t>) Directed by</w:t>
            </w:r>
            <w:r>
              <w:rPr>
                <w:rFonts w:eastAsia="Times New Roman" w:cstheme="minorHAnsi"/>
                <w:color w:val="3B3838" w:themeColor="background2" w:themeShade="40"/>
                <w:sz w:val="24"/>
                <w:szCs w:val="24"/>
                <w:lang w:eastAsia="en-GB"/>
              </w:rPr>
              <w:t xml:space="preserve"> G. del Toro. </w:t>
            </w:r>
            <w:r w:rsidR="005F2C18" w:rsidRPr="009F38C3">
              <w:rPr>
                <w:rFonts w:eastAsia="Times New Roman" w:cstheme="minorHAnsi"/>
                <w:color w:val="3B3838" w:themeColor="background2" w:themeShade="40"/>
                <w:sz w:val="24"/>
                <w:szCs w:val="24"/>
                <w:lang w:eastAsia="en-GB"/>
              </w:rPr>
              <w:t xml:space="preserve">Available at: </w:t>
            </w:r>
            <w:r w:rsidRPr="000F6920">
              <w:rPr>
                <w:rFonts w:eastAsia="Times New Roman" w:cstheme="minorHAnsi"/>
                <w:color w:val="3B3838" w:themeColor="background2" w:themeShade="40"/>
                <w:sz w:val="24"/>
                <w:szCs w:val="24"/>
                <w:lang w:eastAsia="en-GB"/>
              </w:rPr>
              <w:t xml:space="preserve">https://www.netflix.com/browse/genre/34399 </w:t>
            </w:r>
            <w:r w:rsidR="005F2C18" w:rsidRPr="009F38C3">
              <w:rPr>
                <w:rFonts w:eastAsia="Times New Roman" w:cstheme="minorHAnsi"/>
                <w:color w:val="3B3838" w:themeColor="background2" w:themeShade="40"/>
                <w:sz w:val="24"/>
                <w:szCs w:val="24"/>
                <w:lang w:eastAsia="en-GB"/>
              </w:rPr>
              <w:t xml:space="preserve">(Accessed: 01 </w:t>
            </w:r>
            <w:r>
              <w:rPr>
                <w:rFonts w:eastAsia="Times New Roman" w:cstheme="minorHAnsi"/>
                <w:color w:val="3B3838" w:themeColor="background2" w:themeShade="40"/>
                <w:sz w:val="24"/>
                <w:szCs w:val="24"/>
                <w:lang w:eastAsia="en-GB"/>
              </w:rPr>
              <w:t>August</w:t>
            </w:r>
            <w:r w:rsidR="005F2C18" w:rsidRPr="009F38C3">
              <w:rPr>
                <w:rFonts w:eastAsia="Times New Roman" w:cstheme="minorHAnsi"/>
                <w:color w:val="3B3838" w:themeColor="background2" w:themeShade="40"/>
                <w:sz w:val="24"/>
                <w:szCs w:val="24"/>
                <w:lang w:eastAsia="en-GB"/>
              </w:rPr>
              <w:t xml:space="preserve"> 20</w:t>
            </w:r>
            <w:r>
              <w:rPr>
                <w:rFonts w:eastAsia="Times New Roman" w:cstheme="minorHAnsi"/>
                <w:color w:val="3B3838" w:themeColor="background2" w:themeShade="40"/>
                <w:sz w:val="24"/>
                <w:szCs w:val="24"/>
                <w:lang w:eastAsia="en-GB"/>
              </w:rPr>
              <w:t>23</w:t>
            </w:r>
            <w:r w:rsidR="005F2C18" w:rsidRPr="009F38C3">
              <w:rPr>
                <w:rFonts w:eastAsia="Times New Roman" w:cstheme="minorHAnsi"/>
                <w:color w:val="3B3838" w:themeColor="background2" w:themeShade="40"/>
                <w:sz w:val="24"/>
                <w:szCs w:val="24"/>
                <w:lang w:eastAsia="en-GB"/>
              </w:rPr>
              <w:t>).</w:t>
            </w:r>
          </w:p>
        </w:tc>
      </w:tr>
      <w:tr w:rsidR="005F2C18" w:rsidRPr="00DF1BB4" w14:paraId="4317766C"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F77AED"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lastRenderedPageBreak/>
              <w:t>Directors’ commentary</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33AFDC"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(Mendes, 1999)</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EE7BFD"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Mendes, S. (1999) ‘Director’s commentary’,</w:t>
            </w:r>
            <w:r w:rsidRPr="009F38C3">
              <w:rPr>
                <w:rFonts w:eastAsia="Times New Roman" w:cstheme="minorHAnsi"/>
                <w:i/>
                <w:iCs/>
                <w:color w:val="3B3838" w:themeColor="background2" w:themeShade="40"/>
                <w:sz w:val="24"/>
                <w:szCs w:val="24"/>
                <w:lang w:eastAsia="en-GB"/>
              </w:rPr>
              <w:t> American Beauty. </w:t>
            </w:r>
            <w:r w:rsidRPr="009F38C3">
              <w:rPr>
                <w:rFonts w:eastAsia="Times New Roman" w:cstheme="minorHAnsi"/>
                <w:color w:val="3B3838" w:themeColor="background2" w:themeShade="40"/>
                <w:sz w:val="24"/>
                <w:szCs w:val="24"/>
                <w:lang w:eastAsia="en-GB"/>
              </w:rPr>
              <w:t xml:space="preserve">Directed by S. Mendes [DVD]. Los Angeles, Calif.: </w:t>
            </w:r>
            <w:proofErr w:type="spellStart"/>
            <w:r w:rsidRPr="009F38C3">
              <w:rPr>
                <w:rFonts w:eastAsia="Times New Roman" w:cstheme="minorHAnsi"/>
                <w:color w:val="3B3838" w:themeColor="background2" w:themeShade="40"/>
                <w:sz w:val="24"/>
                <w:szCs w:val="24"/>
                <w:lang w:eastAsia="en-GB"/>
              </w:rPr>
              <w:t>Dreamworks</w:t>
            </w:r>
            <w:proofErr w:type="spellEnd"/>
            <w:r w:rsidRPr="009F38C3">
              <w:rPr>
                <w:rFonts w:eastAsia="Times New Roman" w:cstheme="minorHAnsi"/>
                <w:color w:val="3B3838" w:themeColor="background2" w:themeShade="40"/>
                <w:sz w:val="24"/>
                <w:szCs w:val="24"/>
                <w:lang w:eastAsia="en-GB"/>
              </w:rPr>
              <w:t>.</w:t>
            </w:r>
          </w:p>
        </w:tc>
      </w:tr>
      <w:tr w:rsidR="005F2C18" w:rsidRPr="00DF1BB4" w14:paraId="52733645"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626DB15"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TV programme</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4BAFAA44"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t>
            </w:r>
            <w:r w:rsidRPr="009F38C3">
              <w:rPr>
                <w:rFonts w:eastAsia="Times New Roman" w:cstheme="minorHAnsi"/>
                <w:i/>
                <w:iCs/>
                <w:color w:val="3B3838" w:themeColor="background2" w:themeShade="40"/>
                <w:sz w:val="24"/>
                <w:szCs w:val="24"/>
                <w:lang w:eastAsia="en-GB"/>
              </w:rPr>
              <w:t>The shock of the new</w:t>
            </w:r>
            <w:r w:rsidRPr="009F38C3">
              <w:rPr>
                <w:rFonts w:eastAsia="Times New Roman" w:cstheme="minorHAnsi"/>
                <w:color w:val="3B3838" w:themeColor="background2" w:themeShade="40"/>
                <w:sz w:val="24"/>
                <w:szCs w:val="24"/>
                <w:lang w:eastAsia="en-GB"/>
              </w:rPr>
              <w:t>, 2012)</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D23D370"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i/>
                <w:iCs/>
                <w:color w:val="3B3838" w:themeColor="background2" w:themeShade="40"/>
                <w:sz w:val="24"/>
                <w:szCs w:val="24"/>
                <w:lang w:eastAsia="en-GB"/>
              </w:rPr>
              <w:t>The shock of the new </w:t>
            </w:r>
            <w:r w:rsidRPr="009F38C3">
              <w:rPr>
                <w:rFonts w:eastAsia="Times New Roman" w:cstheme="minorHAnsi"/>
                <w:color w:val="3B3838" w:themeColor="background2" w:themeShade="40"/>
                <w:sz w:val="24"/>
                <w:szCs w:val="24"/>
                <w:lang w:eastAsia="en-GB"/>
              </w:rPr>
              <w:t>(2012) BBC Four Television, 17 September.</w:t>
            </w:r>
          </w:p>
        </w:tc>
      </w:tr>
      <w:tr w:rsidR="005F2C18" w:rsidRPr="00DF1BB4" w14:paraId="6E31DFE6"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F5D2F4"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TV programme</w:t>
            </w:r>
          </w:p>
          <w:p w14:paraId="79AAA4F7"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 xml:space="preserve">viewed online (e.g. via </w:t>
            </w:r>
            <w:proofErr w:type="spellStart"/>
            <w:r w:rsidRPr="009F38C3">
              <w:rPr>
                <w:rFonts w:eastAsia="Times New Roman" w:cstheme="minorHAnsi"/>
                <w:b/>
                <w:bCs/>
                <w:color w:val="3B3838" w:themeColor="background2" w:themeShade="40"/>
                <w:sz w:val="24"/>
                <w:szCs w:val="24"/>
                <w:lang w:eastAsia="en-GB"/>
              </w:rPr>
              <w:t>BoB</w:t>
            </w:r>
            <w:proofErr w:type="spellEnd"/>
            <w:r w:rsidRPr="009F38C3">
              <w:rPr>
                <w:rFonts w:eastAsia="Times New Roman" w:cstheme="minorHAnsi"/>
                <w:b/>
                <w:bCs/>
                <w:color w:val="3B3838" w:themeColor="background2" w:themeShade="40"/>
                <w:sz w:val="24"/>
                <w:szCs w:val="24"/>
                <w:lang w:eastAsia="en-GB"/>
              </w:rPr>
              <w:t>)</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879F21"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(‘Living in the city’, 2016)</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F07128" w14:textId="18D5B41E"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i/>
                <w:iCs/>
                <w:color w:val="3B3838" w:themeColor="background2" w:themeShade="40"/>
                <w:sz w:val="24"/>
                <w:szCs w:val="24"/>
                <w:lang w:eastAsia="en-GB"/>
              </w:rPr>
              <w:t>‘</w:t>
            </w:r>
            <w:r w:rsidRPr="009F38C3">
              <w:rPr>
                <w:rFonts w:eastAsia="Times New Roman" w:cstheme="minorHAnsi"/>
                <w:color w:val="3B3838" w:themeColor="background2" w:themeShade="40"/>
                <w:sz w:val="24"/>
                <w:szCs w:val="24"/>
                <w:lang w:eastAsia="en-GB"/>
              </w:rPr>
              <w:t>Living in the city’ (2016)</w:t>
            </w:r>
            <w:r w:rsidRPr="009F38C3">
              <w:rPr>
                <w:rFonts w:eastAsia="Times New Roman" w:cstheme="minorHAnsi"/>
                <w:i/>
                <w:iCs/>
                <w:color w:val="3B3838" w:themeColor="background2" w:themeShade="40"/>
                <w:sz w:val="24"/>
                <w:szCs w:val="24"/>
                <w:lang w:eastAsia="en-GB"/>
              </w:rPr>
              <w:t> Grand Designs, </w:t>
            </w:r>
            <w:r w:rsidRPr="009F38C3">
              <w:rPr>
                <w:rFonts w:eastAsia="Times New Roman" w:cstheme="minorHAnsi"/>
                <w:color w:val="3B3838" w:themeColor="background2" w:themeShade="40"/>
                <w:sz w:val="24"/>
                <w:szCs w:val="24"/>
                <w:lang w:eastAsia="en-GB"/>
              </w:rPr>
              <w:t>Series 11, episode 9, Channel 4 Television, 23 August. Available at: https://learningonscreen.ac.uk/ondemand/index.php/prog/0A58A922?bcast=122350515 (Accessed: 05 June 20</w:t>
            </w:r>
            <w:r w:rsidR="00062B33">
              <w:rPr>
                <w:rFonts w:eastAsia="Times New Roman" w:cstheme="minorHAnsi"/>
                <w:color w:val="3B3838" w:themeColor="background2" w:themeShade="40"/>
                <w:sz w:val="24"/>
                <w:szCs w:val="24"/>
                <w:lang w:eastAsia="en-GB"/>
              </w:rPr>
              <w:t>23</w:t>
            </w:r>
            <w:r w:rsidRPr="009F38C3">
              <w:rPr>
                <w:rFonts w:eastAsia="Times New Roman" w:cstheme="minorHAnsi"/>
                <w:color w:val="3B3838" w:themeColor="background2" w:themeShade="40"/>
                <w:sz w:val="24"/>
                <w:szCs w:val="24"/>
                <w:lang w:eastAsia="en-GB"/>
              </w:rPr>
              <w:t>).</w:t>
            </w:r>
          </w:p>
        </w:tc>
      </w:tr>
      <w:tr w:rsidR="005F2C18" w:rsidRPr="00DF1BB4" w14:paraId="7822CA35"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A6768A1"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TV advertisement</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3C259585"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(Samsung, 2017)</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8E5EF87"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Samsung (2017) </w:t>
            </w:r>
            <w:r w:rsidRPr="009F38C3">
              <w:rPr>
                <w:rFonts w:eastAsia="Times New Roman" w:cstheme="minorHAnsi"/>
                <w:i/>
                <w:iCs/>
                <w:color w:val="3B3838" w:themeColor="background2" w:themeShade="40"/>
                <w:sz w:val="24"/>
                <w:szCs w:val="24"/>
                <w:lang w:eastAsia="en-GB"/>
              </w:rPr>
              <w:t>Ostrich</w:t>
            </w:r>
            <w:r w:rsidRPr="009F38C3">
              <w:rPr>
                <w:rFonts w:eastAsia="Times New Roman" w:cstheme="minorHAnsi"/>
                <w:color w:val="3B3838" w:themeColor="background2" w:themeShade="40"/>
                <w:sz w:val="24"/>
                <w:szCs w:val="24"/>
                <w:lang w:eastAsia="en-GB"/>
              </w:rPr>
              <w:t> [Advertisement on ITV1 Television]. 31 March.</w:t>
            </w:r>
          </w:p>
        </w:tc>
      </w:tr>
      <w:tr w:rsidR="005F2C18" w:rsidRPr="00DF1BB4" w14:paraId="791F39DD"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B44DFC"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Video Game</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20AAC4"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(Giant Squid Studios, 2017)</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440277"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Giant Squid Studios (2017) </w:t>
            </w:r>
            <w:r w:rsidRPr="009F38C3">
              <w:rPr>
                <w:rFonts w:eastAsia="Times New Roman" w:cstheme="minorHAnsi"/>
                <w:i/>
                <w:iCs/>
                <w:color w:val="3B3838" w:themeColor="background2" w:themeShade="40"/>
                <w:sz w:val="24"/>
                <w:szCs w:val="24"/>
                <w:lang w:eastAsia="en-GB"/>
              </w:rPr>
              <w:t>Abzu</w:t>
            </w:r>
            <w:r w:rsidRPr="009F38C3">
              <w:rPr>
                <w:rFonts w:eastAsia="Times New Roman" w:cstheme="minorHAnsi"/>
                <w:color w:val="3B3838" w:themeColor="background2" w:themeShade="40"/>
                <w:sz w:val="24"/>
                <w:szCs w:val="24"/>
                <w:lang w:eastAsia="en-GB"/>
              </w:rPr>
              <w:t> [Video game]. 505 Games.</w:t>
            </w:r>
          </w:p>
        </w:tc>
      </w:tr>
      <w:tr w:rsidR="004167DD" w:rsidRPr="00DF1BB4" w14:paraId="2A2EE50F"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7C664263" w14:textId="410ED860" w:rsidR="004167DD" w:rsidRPr="009F38C3" w:rsidRDefault="004167DD" w:rsidP="004167DD">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YouTube</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7A0DC41A" w14:textId="718FA1FB"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(FF Channel, 2017)</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7D290843" w14:textId="4189B037"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FF Channel (2017)</w:t>
            </w:r>
            <w:r w:rsidRPr="009F38C3">
              <w:rPr>
                <w:rFonts w:eastAsia="Times New Roman" w:cstheme="minorHAnsi"/>
                <w:i/>
                <w:iCs/>
                <w:color w:val="3B3838" w:themeColor="background2" w:themeShade="40"/>
                <w:sz w:val="24"/>
                <w:szCs w:val="24"/>
                <w:lang w:eastAsia="en-GB"/>
              </w:rPr>
              <w:t> Gucci: cruise 2018. </w:t>
            </w:r>
            <w:r w:rsidRPr="009F38C3">
              <w:rPr>
                <w:rFonts w:eastAsia="Times New Roman" w:cstheme="minorHAnsi"/>
                <w:color w:val="3B3838" w:themeColor="background2" w:themeShade="40"/>
                <w:sz w:val="24"/>
                <w:szCs w:val="24"/>
                <w:lang w:eastAsia="en-GB"/>
              </w:rPr>
              <w:t>Available at: https://www.youtube.com/watch?v=15sgCqxvrwI (Accessed: 05 June 20</w:t>
            </w:r>
            <w:r w:rsidR="00062B33">
              <w:rPr>
                <w:rFonts w:eastAsia="Times New Roman" w:cstheme="minorHAnsi"/>
                <w:color w:val="3B3838" w:themeColor="background2" w:themeShade="40"/>
                <w:sz w:val="24"/>
                <w:szCs w:val="24"/>
                <w:lang w:eastAsia="en-GB"/>
              </w:rPr>
              <w:t>23</w:t>
            </w:r>
            <w:r w:rsidRPr="009F38C3">
              <w:rPr>
                <w:rFonts w:eastAsia="Times New Roman" w:cstheme="minorHAnsi"/>
                <w:color w:val="3B3838" w:themeColor="background2" w:themeShade="40"/>
                <w:sz w:val="24"/>
                <w:szCs w:val="24"/>
                <w:lang w:eastAsia="en-GB"/>
              </w:rPr>
              <w:t>).</w:t>
            </w:r>
          </w:p>
        </w:tc>
      </w:tr>
      <w:tr w:rsidR="004167DD" w:rsidRPr="00DF1BB4" w14:paraId="48AA2FC2"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39AAEB13" w14:textId="0653FBC5" w:rsidR="004167DD" w:rsidRPr="009F38C3" w:rsidRDefault="004167DD" w:rsidP="004167DD">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Podcast</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D08F8A3" w14:textId="774EF8E4"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(Diez, 2019) </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C378306" w14:textId="1AAF3F78" w:rsidR="004167DD" w:rsidRPr="009F38C3" w:rsidRDefault="004167DD" w:rsidP="0091647B">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Diez, L. E. (2019) </w:t>
            </w:r>
            <w:r w:rsidRPr="009F38C3">
              <w:rPr>
                <w:rFonts w:eastAsia="Times New Roman" w:cstheme="minorHAnsi"/>
                <w:i/>
                <w:color w:val="3B3838" w:themeColor="background2" w:themeShade="40"/>
                <w:sz w:val="24"/>
                <w:szCs w:val="24"/>
                <w:lang w:eastAsia="en-GB"/>
              </w:rPr>
              <w:t xml:space="preserve">Cotton: is organic clothing </w:t>
            </w:r>
            <w:proofErr w:type="gramStart"/>
            <w:r w:rsidRPr="009F38C3">
              <w:rPr>
                <w:rFonts w:eastAsia="Times New Roman" w:cstheme="minorHAnsi"/>
                <w:i/>
                <w:color w:val="3B3838" w:themeColor="background2" w:themeShade="40"/>
                <w:sz w:val="24"/>
                <w:szCs w:val="24"/>
                <w:lang w:eastAsia="en-GB"/>
              </w:rPr>
              <w:t>really eco-friendly</w:t>
            </w:r>
            <w:proofErr w:type="gramEnd"/>
            <w:r w:rsidRPr="009F38C3">
              <w:rPr>
                <w:rFonts w:eastAsia="Times New Roman" w:cstheme="minorHAnsi"/>
                <w:i/>
                <w:color w:val="3B3838" w:themeColor="background2" w:themeShade="40"/>
                <w:sz w:val="24"/>
                <w:szCs w:val="24"/>
                <w:lang w:eastAsia="en-GB"/>
              </w:rPr>
              <w:t>?</w:t>
            </w:r>
            <w:r w:rsidRPr="009F38C3">
              <w:rPr>
                <w:rFonts w:eastAsia="Times New Roman" w:cstheme="minorHAnsi"/>
                <w:color w:val="3B3838" w:themeColor="background2" w:themeShade="40"/>
                <w:sz w:val="24"/>
                <w:szCs w:val="24"/>
                <w:lang w:eastAsia="en-GB"/>
              </w:rPr>
              <w:t xml:space="preserve"> [Podcast]. 19 February. Available at: </w:t>
            </w:r>
            <w:r w:rsidRPr="009F38C3">
              <w:rPr>
                <w:color w:val="3B3838" w:themeColor="background2" w:themeShade="40"/>
                <w:sz w:val="24"/>
                <w:szCs w:val="24"/>
              </w:rPr>
              <w:t>http://lauraediez.com/2019/02/19/45-cotton-is-organic-clothing-really-eco-friendly (Accessed: 10 July 20</w:t>
            </w:r>
            <w:r w:rsidR="00062B33">
              <w:rPr>
                <w:color w:val="3B3838" w:themeColor="background2" w:themeShade="40"/>
                <w:sz w:val="24"/>
                <w:szCs w:val="24"/>
              </w:rPr>
              <w:t>23</w:t>
            </w:r>
            <w:r w:rsidRPr="009F38C3">
              <w:rPr>
                <w:color w:val="3B3838" w:themeColor="background2" w:themeShade="40"/>
                <w:sz w:val="24"/>
                <w:szCs w:val="24"/>
              </w:rPr>
              <w:t>).</w:t>
            </w:r>
          </w:p>
        </w:tc>
      </w:tr>
      <w:tr w:rsidR="004167DD" w:rsidRPr="00DF1BB4" w14:paraId="31AD5214" w14:textId="77777777" w:rsidTr="00FA2533">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3DFBBAB0" w14:textId="77777777"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Song lyrics</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D35BEE3" w14:textId="77777777"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(Winehouse, 2007)</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11E8F936" w14:textId="77777777"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Winehouse, A. (2007) </w:t>
            </w:r>
            <w:r w:rsidRPr="009F38C3">
              <w:rPr>
                <w:rFonts w:eastAsia="Times New Roman" w:cstheme="minorHAnsi"/>
                <w:i/>
                <w:iCs/>
                <w:color w:val="3B3838" w:themeColor="background2" w:themeShade="40"/>
                <w:sz w:val="24"/>
                <w:szCs w:val="24"/>
                <w:lang w:eastAsia="en-GB"/>
              </w:rPr>
              <w:t>Rehab</w:t>
            </w:r>
            <w:r w:rsidRPr="009F38C3">
              <w:rPr>
                <w:rFonts w:eastAsia="Times New Roman" w:cstheme="minorHAnsi"/>
                <w:color w:val="3B3838" w:themeColor="background2" w:themeShade="40"/>
                <w:sz w:val="24"/>
                <w:szCs w:val="24"/>
                <w:lang w:eastAsia="en-GB"/>
              </w:rPr>
              <w:t>. London: Universal Island Records.</w:t>
            </w:r>
          </w:p>
        </w:tc>
      </w:tr>
      <w:tr w:rsidR="004167DD" w:rsidRPr="00DF1BB4" w14:paraId="373412E4" w14:textId="77777777" w:rsidTr="004167DD">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5448DF39" w14:textId="53AE1680" w:rsidR="004167DD" w:rsidRPr="009F38C3" w:rsidRDefault="004167DD" w:rsidP="0091522A">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 xml:space="preserve">Music </w:t>
            </w:r>
            <w:r w:rsidR="0091522A">
              <w:rPr>
                <w:rFonts w:eastAsia="Times New Roman" w:cstheme="minorHAnsi"/>
                <w:b/>
                <w:bCs/>
                <w:color w:val="3B3838" w:themeColor="background2" w:themeShade="40"/>
                <w:sz w:val="24"/>
                <w:szCs w:val="24"/>
                <w:lang w:eastAsia="en-GB"/>
              </w:rPr>
              <w:t>track:</w:t>
            </w:r>
            <w:r w:rsidR="00607960">
              <w:rPr>
                <w:rFonts w:eastAsia="Times New Roman" w:cstheme="minorHAnsi"/>
                <w:b/>
                <w:bCs/>
                <w:color w:val="3B3838" w:themeColor="background2" w:themeShade="40"/>
                <w:sz w:val="24"/>
                <w:szCs w:val="24"/>
                <w:lang w:eastAsia="en-GB"/>
              </w:rPr>
              <w:t xml:space="preserve"> </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AA866CD" w14:textId="006FE86D" w:rsidR="004167DD" w:rsidRPr="009F38C3" w:rsidRDefault="004167DD" w:rsidP="0073323A">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(Stormzy, </w:t>
            </w:r>
            <w:r w:rsidR="0073323A" w:rsidRPr="009F38C3">
              <w:rPr>
                <w:rFonts w:eastAsia="Times New Roman" w:cstheme="minorHAnsi"/>
                <w:color w:val="3B3838" w:themeColor="background2" w:themeShade="40"/>
                <w:sz w:val="24"/>
                <w:szCs w:val="24"/>
                <w:lang w:eastAsia="en-GB"/>
              </w:rPr>
              <w:t>2019</w:t>
            </w:r>
            <w:r w:rsidRPr="009F38C3">
              <w:rPr>
                <w:rFonts w:eastAsia="Times New Roman" w:cstheme="minorHAnsi"/>
                <w:color w:val="3B3838" w:themeColor="background2" w:themeShade="40"/>
                <w:sz w:val="24"/>
                <w:szCs w:val="24"/>
                <w:lang w:eastAsia="en-GB"/>
              </w:rPr>
              <w:t>)</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797C78D2" w14:textId="298EC375" w:rsidR="004167DD" w:rsidRPr="009F38C3" w:rsidRDefault="004167DD" w:rsidP="004167D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Stormzy (2019) ‘Crown’. Available at: Spotify (Accessed 10 July 20</w:t>
            </w:r>
            <w:r w:rsidR="00062B33">
              <w:rPr>
                <w:rFonts w:eastAsia="Times New Roman" w:cstheme="minorHAnsi"/>
                <w:color w:val="3B3838" w:themeColor="background2" w:themeShade="40"/>
                <w:sz w:val="24"/>
                <w:szCs w:val="24"/>
                <w:lang w:eastAsia="en-GB"/>
              </w:rPr>
              <w:t>23</w:t>
            </w:r>
            <w:r w:rsidRPr="009F38C3">
              <w:rPr>
                <w:rFonts w:eastAsia="Times New Roman" w:cstheme="minorHAnsi"/>
                <w:color w:val="3B3838" w:themeColor="background2" w:themeShade="40"/>
                <w:sz w:val="24"/>
                <w:szCs w:val="24"/>
                <w:lang w:eastAsia="en-GB"/>
              </w:rPr>
              <w:t xml:space="preserve">). </w:t>
            </w:r>
          </w:p>
        </w:tc>
      </w:tr>
    </w:tbl>
    <w:p w14:paraId="2C2D2482" w14:textId="77D4309A" w:rsidR="005F2C18" w:rsidRPr="00DF1BB4" w:rsidRDefault="00883272" w:rsidP="00883272">
      <w:pPr>
        <w:pStyle w:val="Heading2"/>
        <w:spacing w:after="240"/>
        <w:rPr>
          <w:rFonts w:eastAsiaTheme="minorEastAsia"/>
          <w:lang w:eastAsia="en-GB"/>
        </w:rPr>
      </w:pPr>
      <w:bookmarkStart w:id="33" w:name="_Toc224633411"/>
      <w:r>
        <w:rPr>
          <w:rFonts w:eastAsiaTheme="minorEastAsia"/>
          <w:lang w:eastAsia="en-GB"/>
        </w:rPr>
        <w:t>Public and Personal Communication</w:t>
      </w:r>
      <w:r w:rsidR="00CC367D">
        <w:rPr>
          <w:rFonts w:eastAsiaTheme="minorEastAsia"/>
          <w:lang w:eastAsia="en-GB"/>
        </w:rPr>
        <w:t xml:space="preserve"> (unpublished works)</w:t>
      </w:r>
      <w:bookmarkEnd w:id="33"/>
    </w:p>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1978"/>
        <w:gridCol w:w="1701"/>
        <w:gridCol w:w="5331"/>
      </w:tblGrid>
      <w:tr w:rsidR="005F2C18" w:rsidRPr="00DF1BB4" w14:paraId="697BE44E"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5ADE52A9" w14:textId="77777777" w:rsidR="005F2C18" w:rsidRPr="009F38C3" w:rsidRDefault="005F2C18"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Resource type</w:t>
            </w:r>
          </w:p>
        </w:tc>
        <w:tc>
          <w:tcPr>
            <w:tcW w:w="927"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1E160985" w14:textId="77777777" w:rsidR="005F2C18" w:rsidRPr="009F38C3" w:rsidRDefault="005F2C18" w:rsidP="005F2C18">
            <w:pPr>
              <w:spacing w:after="0" w:line="240" w:lineRule="auto"/>
              <w:rPr>
                <w:rFonts w:eastAsia="Times New Roman" w:cstheme="minorHAnsi"/>
                <w:b/>
                <w:color w:val="3B3838" w:themeColor="background2" w:themeShade="40"/>
                <w:sz w:val="24"/>
                <w:szCs w:val="24"/>
                <w:lang w:eastAsia="en-GB"/>
              </w:rPr>
            </w:pPr>
            <w:r w:rsidRPr="009F38C3">
              <w:rPr>
                <w:rFonts w:eastAsia="Times New Roman" w:cstheme="minorHAnsi"/>
                <w:b/>
                <w:color w:val="3B3838" w:themeColor="background2" w:themeShade="40"/>
                <w:sz w:val="24"/>
                <w:szCs w:val="24"/>
                <w:lang w:eastAsia="en-GB"/>
              </w:rPr>
              <w:t>In-text layout</w:t>
            </w:r>
          </w:p>
        </w:tc>
        <w:tc>
          <w:tcPr>
            <w:tcW w:w="2933" w:type="pct"/>
            <w:tcBorders>
              <w:top w:val="single" w:sz="6" w:space="0" w:color="DDDDDD"/>
              <w:left w:val="single" w:sz="6" w:space="0" w:color="DDDDDD"/>
              <w:bottom w:val="single" w:sz="6" w:space="0" w:color="DDDDDD"/>
              <w:right w:val="single" w:sz="6" w:space="0" w:color="DDDDDD"/>
            </w:tcBorders>
            <w:shd w:val="clear" w:color="auto" w:fill="D9E2F3" w:themeFill="accent1" w:themeFillTint="33"/>
            <w:tcMar>
              <w:top w:w="120" w:type="dxa"/>
              <w:left w:w="120" w:type="dxa"/>
              <w:bottom w:w="120" w:type="dxa"/>
              <w:right w:w="120" w:type="dxa"/>
            </w:tcMar>
          </w:tcPr>
          <w:p w14:paraId="4E77EAEA" w14:textId="77777777" w:rsidR="005F2C18" w:rsidRPr="009F38C3" w:rsidRDefault="005F2C18" w:rsidP="005F2C18">
            <w:pPr>
              <w:spacing w:after="0" w:line="240" w:lineRule="auto"/>
              <w:rPr>
                <w:rFonts w:eastAsia="Times New Roman" w:cstheme="minorHAnsi"/>
                <w:b/>
                <w:color w:val="3B3838" w:themeColor="background2" w:themeShade="40"/>
                <w:sz w:val="24"/>
                <w:szCs w:val="24"/>
                <w:lang w:eastAsia="en-GB"/>
              </w:rPr>
            </w:pPr>
            <w:r w:rsidRPr="009F38C3">
              <w:rPr>
                <w:rFonts w:eastAsia="Times New Roman" w:cstheme="minorHAnsi"/>
                <w:b/>
                <w:color w:val="3B3838" w:themeColor="background2" w:themeShade="40"/>
                <w:sz w:val="24"/>
                <w:szCs w:val="24"/>
                <w:lang w:eastAsia="en-GB"/>
              </w:rPr>
              <w:t>Bibliography layout</w:t>
            </w:r>
          </w:p>
        </w:tc>
      </w:tr>
      <w:tr w:rsidR="005F2C18" w:rsidRPr="00DF1BB4" w14:paraId="06CC12F2"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50F2613F"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Lecture</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D8990B7"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(Westwood, 2018)</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2181ACBA" w14:textId="1EB4FE11" w:rsidR="005F2C18" w:rsidRPr="009F38C3" w:rsidRDefault="005F2C18" w:rsidP="00E43DCC">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Westwood, V. (2018) </w:t>
            </w:r>
            <w:r w:rsidR="00E43DCC" w:rsidRPr="009F38C3">
              <w:rPr>
                <w:rFonts w:eastAsia="Times New Roman" w:cstheme="minorHAnsi"/>
                <w:color w:val="3B3838" w:themeColor="background2" w:themeShade="40"/>
                <w:sz w:val="24"/>
                <w:szCs w:val="24"/>
                <w:lang w:eastAsia="en-GB"/>
              </w:rPr>
              <w:t>‘</w:t>
            </w:r>
            <w:r w:rsidRPr="009F38C3">
              <w:rPr>
                <w:rFonts w:eastAsia="Times New Roman" w:cstheme="minorHAnsi"/>
                <w:iCs/>
                <w:color w:val="3B3838" w:themeColor="background2" w:themeShade="40"/>
                <w:sz w:val="24"/>
                <w:szCs w:val="24"/>
                <w:lang w:eastAsia="en-GB"/>
              </w:rPr>
              <w:t>Music and fashion</w:t>
            </w:r>
            <w:r w:rsidR="00E43DCC" w:rsidRPr="009F38C3">
              <w:rPr>
                <w:rFonts w:eastAsia="Times New Roman" w:cstheme="minorHAnsi"/>
                <w:iCs/>
                <w:color w:val="3B3838" w:themeColor="background2" w:themeShade="40"/>
                <w:sz w:val="24"/>
                <w:szCs w:val="24"/>
                <w:lang w:eastAsia="en-GB"/>
              </w:rPr>
              <w:t>’</w:t>
            </w:r>
            <w:r w:rsidR="00E43DCC" w:rsidRPr="009F38C3">
              <w:rPr>
                <w:rFonts w:eastAsia="Times New Roman" w:cstheme="minorHAnsi"/>
                <w:color w:val="3B3838" w:themeColor="background2" w:themeShade="40"/>
                <w:sz w:val="24"/>
                <w:szCs w:val="24"/>
                <w:lang w:eastAsia="en-GB"/>
              </w:rPr>
              <w:t> [Lecture</w:t>
            </w:r>
            <w:r w:rsidRPr="009F38C3">
              <w:rPr>
                <w:rFonts w:eastAsia="Times New Roman" w:cstheme="minorHAnsi"/>
                <w:color w:val="3B3838" w:themeColor="background2" w:themeShade="40"/>
                <w:sz w:val="24"/>
                <w:szCs w:val="24"/>
                <w:lang w:eastAsia="en-GB"/>
              </w:rPr>
              <w:t>]</w:t>
            </w:r>
            <w:r w:rsidR="00E43DCC" w:rsidRPr="009F38C3">
              <w:rPr>
                <w:rFonts w:eastAsia="Times New Roman" w:cstheme="minorHAnsi"/>
                <w:color w:val="3B3838" w:themeColor="background2" w:themeShade="40"/>
                <w:sz w:val="24"/>
                <w:szCs w:val="24"/>
                <w:lang w:eastAsia="en-GB"/>
              </w:rPr>
              <w:t xml:space="preserve">. </w:t>
            </w:r>
            <w:r w:rsidRPr="009F38C3">
              <w:rPr>
                <w:rFonts w:eastAsia="Times New Roman" w:cstheme="minorHAnsi"/>
                <w:i/>
                <w:iCs/>
                <w:color w:val="3B3838" w:themeColor="background2" w:themeShade="40"/>
                <w:sz w:val="24"/>
                <w:szCs w:val="24"/>
                <w:lang w:eastAsia="en-GB"/>
              </w:rPr>
              <w:t>BA2a: Experimentation and application</w:t>
            </w:r>
            <w:r w:rsidRPr="009F38C3">
              <w:rPr>
                <w:rFonts w:eastAsia="Times New Roman" w:cstheme="minorHAnsi"/>
                <w:color w:val="3B3838" w:themeColor="background2" w:themeShade="40"/>
                <w:sz w:val="24"/>
                <w:szCs w:val="24"/>
                <w:lang w:eastAsia="en-GB"/>
              </w:rPr>
              <w:t>. Norwich University of the Arts. 10 November.</w:t>
            </w:r>
          </w:p>
        </w:tc>
      </w:tr>
      <w:tr w:rsidR="005F2C18" w:rsidRPr="00DF1BB4" w14:paraId="036D4874"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FF8A4E"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Conversation</w:t>
            </w:r>
          </w:p>
        </w:tc>
        <w:tc>
          <w:tcPr>
            <w:tcW w:w="92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69BB9D"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(Obama, 2015)</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4F3162"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Obama, B. (2015) Conversation with John Smith, 10 April.</w:t>
            </w:r>
          </w:p>
          <w:p w14:paraId="27262AAF"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p>
          <w:p w14:paraId="7E404A3F" w14:textId="77777777" w:rsidR="005F2C18" w:rsidRPr="009F38C3" w:rsidRDefault="005F2C18" w:rsidP="005F2C18">
            <w:pPr>
              <w:spacing w:after="158"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(NB – in the example above, you are John Smith, and B. Obama is the person you had a conversation with).</w:t>
            </w:r>
          </w:p>
        </w:tc>
      </w:tr>
      <w:tr w:rsidR="005F2C18" w:rsidRPr="00DF1BB4" w14:paraId="01209709"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12813D78"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lastRenderedPageBreak/>
              <w:t>Email</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031FE855"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(Obama, 2016)</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hideMark/>
          </w:tcPr>
          <w:p w14:paraId="7A20C025" w14:textId="77777777" w:rsidR="005F2C18" w:rsidRPr="009F38C3" w:rsidRDefault="005F2C18"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Obama, B. (2016) Email to Lauren Rowley, 23 May.</w:t>
            </w:r>
          </w:p>
          <w:p w14:paraId="55783F48" w14:textId="77777777" w:rsidR="005F2C18" w:rsidRPr="009F38C3" w:rsidRDefault="005F2C18" w:rsidP="005F2C18">
            <w:pPr>
              <w:spacing w:after="158"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(NB – in the example above, you are L. Rowley, and B. Obama is the person who emailed you).</w:t>
            </w:r>
          </w:p>
        </w:tc>
      </w:tr>
      <w:tr w:rsidR="00D67C3D" w:rsidRPr="00DF1BB4" w14:paraId="35A6982E"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1A209159" w14:textId="3E6E5DCB" w:rsidR="00D67C3D" w:rsidRPr="009F38C3" w:rsidRDefault="00D67C3D"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Poster</w:t>
            </w:r>
            <w:r w:rsidR="007A691E" w:rsidRPr="009F38C3">
              <w:rPr>
                <w:rFonts w:eastAsia="Times New Roman" w:cstheme="minorHAnsi"/>
                <w:b/>
                <w:bCs/>
                <w:color w:val="3B3838" w:themeColor="background2" w:themeShade="40"/>
                <w:sz w:val="24"/>
                <w:szCs w:val="24"/>
                <w:lang w:eastAsia="en-GB"/>
              </w:rPr>
              <w:t xml:space="preserve"> (viewed online)</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E74B861" w14:textId="0C20E1CE" w:rsidR="00D67C3D" w:rsidRPr="009F38C3" w:rsidRDefault="007A691E"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(Miller, 1943)</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ED25229" w14:textId="4E415539" w:rsidR="00D67C3D" w:rsidRPr="009F38C3" w:rsidRDefault="007A691E" w:rsidP="007A691E">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Miller, J.H. (1943) </w:t>
            </w:r>
            <w:r w:rsidRPr="009F38C3">
              <w:rPr>
                <w:rFonts w:eastAsia="Times New Roman" w:cstheme="minorHAnsi"/>
                <w:i/>
                <w:color w:val="3B3838" w:themeColor="background2" w:themeShade="40"/>
                <w:sz w:val="24"/>
                <w:szCs w:val="24"/>
                <w:lang w:eastAsia="en-GB"/>
              </w:rPr>
              <w:t>We can do it!</w:t>
            </w:r>
            <w:r w:rsidRPr="009F38C3">
              <w:rPr>
                <w:rFonts w:eastAsia="Times New Roman" w:cstheme="minorHAnsi"/>
                <w:color w:val="3B3838" w:themeColor="background2" w:themeShade="40"/>
                <w:sz w:val="24"/>
                <w:szCs w:val="24"/>
                <w:lang w:eastAsia="en-GB"/>
              </w:rPr>
              <w:t xml:space="preserve"> [Poster] Available at: </w:t>
            </w:r>
            <w:r w:rsidRPr="009F38C3">
              <w:rPr>
                <w:color w:val="3B3838" w:themeColor="background2" w:themeShade="40"/>
                <w:sz w:val="24"/>
                <w:szCs w:val="24"/>
              </w:rPr>
              <w:t>https://www.xerox.co.uk/en-gb/digital-printing/insights/custom-poster-prints (Accessed: 10 July 20</w:t>
            </w:r>
            <w:r w:rsidR="00062B33">
              <w:rPr>
                <w:color w:val="3B3838" w:themeColor="background2" w:themeShade="40"/>
                <w:sz w:val="24"/>
                <w:szCs w:val="24"/>
              </w:rPr>
              <w:t>23</w:t>
            </w:r>
            <w:r w:rsidRPr="009F38C3">
              <w:rPr>
                <w:color w:val="3B3838" w:themeColor="background2" w:themeShade="40"/>
                <w:sz w:val="24"/>
                <w:szCs w:val="24"/>
              </w:rPr>
              <w:t xml:space="preserve">). </w:t>
            </w:r>
            <w:r w:rsidRPr="009F38C3">
              <w:rPr>
                <w:rFonts w:eastAsia="Times New Roman" w:cstheme="minorHAnsi"/>
                <w:color w:val="3B3838" w:themeColor="background2" w:themeShade="40"/>
                <w:sz w:val="24"/>
                <w:szCs w:val="24"/>
                <w:lang w:eastAsia="en-GB"/>
              </w:rPr>
              <w:t xml:space="preserve">  </w:t>
            </w:r>
          </w:p>
        </w:tc>
      </w:tr>
      <w:tr w:rsidR="00D67C3D" w:rsidRPr="00DF1BB4" w14:paraId="56A0AD12"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5328F9C5" w14:textId="2F1C9175" w:rsidR="00D67C3D" w:rsidRPr="009F38C3" w:rsidRDefault="007A691E"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Poster (viewed at exhibition)</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6602EB55" w14:textId="436B9BC6" w:rsidR="00D67C3D" w:rsidRPr="009F38C3" w:rsidRDefault="0073323A" w:rsidP="0073323A">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t>
            </w:r>
            <w:r w:rsidR="007A691E" w:rsidRPr="009F38C3">
              <w:rPr>
                <w:rFonts w:eastAsia="Times New Roman" w:cstheme="minorHAnsi"/>
                <w:color w:val="3B3838" w:themeColor="background2" w:themeShade="40"/>
                <w:sz w:val="24"/>
                <w:szCs w:val="24"/>
                <w:lang w:eastAsia="en-GB"/>
              </w:rPr>
              <w:t>Games</w:t>
            </w:r>
            <w:r w:rsidRPr="009F38C3">
              <w:rPr>
                <w:rFonts w:eastAsia="Times New Roman" w:cstheme="minorHAnsi"/>
                <w:color w:val="3B3838" w:themeColor="background2" w:themeShade="40"/>
                <w:sz w:val="24"/>
                <w:szCs w:val="24"/>
                <w:lang w:eastAsia="en-GB"/>
              </w:rPr>
              <w:t xml:space="preserve">, </w:t>
            </w:r>
            <w:r w:rsidR="007A691E" w:rsidRPr="009F38C3">
              <w:rPr>
                <w:rFonts w:eastAsia="Times New Roman" w:cstheme="minorHAnsi"/>
                <w:color w:val="3B3838" w:themeColor="background2" w:themeShade="40"/>
                <w:sz w:val="24"/>
                <w:szCs w:val="24"/>
                <w:lang w:eastAsia="en-GB"/>
              </w:rPr>
              <w:t>1941)</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190B03E2" w14:textId="6DEDB4BB" w:rsidR="00D67C3D" w:rsidRPr="009F38C3" w:rsidRDefault="007A691E"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Games, A. (1941) </w:t>
            </w:r>
            <w:r w:rsidRPr="009F38C3">
              <w:rPr>
                <w:rFonts w:eastAsia="Times New Roman" w:cstheme="minorHAnsi"/>
                <w:i/>
                <w:color w:val="3B3838" w:themeColor="background2" w:themeShade="40"/>
                <w:sz w:val="24"/>
                <w:szCs w:val="24"/>
                <w:lang w:eastAsia="en-GB"/>
              </w:rPr>
              <w:t>Join the ATS</w:t>
            </w:r>
            <w:r w:rsidRPr="009F38C3">
              <w:rPr>
                <w:rFonts w:eastAsia="Times New Roman" w:cstheme="minorHAnsi"/>
                <w:color w:val="3B3838" w:themeColor="background2" w:themeShade="40"/>
                <w:sz w:val="24"/>
                <w:szCs w:val="24"/>
                <w:lang w:eastAsia="en-GB"/>
              </w:rPr>
              <w:t xml:space="preserve"> [Poster]. Exhibited at London, National Army Museum. </w:t>
            </w:r>
            <w:r w:rsidR="00CC367D" w:rsidRPr="009F38C3">
              <w:rPr>
                <w:rFonts w:eastAsia="Times New Roman" w:cstheme="minorHAnsi"/>
                <w:color w:val="3B3838" w:themeColor="background2" w:themeShade="40"/>
                <w:sz w:val="24"/>
                <w:szCs w:val="24"/>
                <w:lang w:eastAsia="en-GB"/>
              </w:rPr>
              <w:t xml:space="preserve">6 April to 24 November 2019. </w:t>
            </w:r>
          </w:p>
        </w:tc>
      </w:tr>
      <w:tr w:rsidR="00D67C3D" w:rsidRPr="00DF1BB4" w14:paraId="4786D59C"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D1C7FAD" w14:textId="0ACA6D44" w:rsidR="00D67C3D" w:rsidRPr="009F38C3" w:rsidRDefault="00CC367D"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Leaflets / flyers</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795AFE83" w14:textId="6D9826E0" w:rsidR="00D67C3D" w:rsidRPr="009F38C3" w:rsidRDefault="00BB1379"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(Association of Illustrators, no date)</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32E2F2BC" w14:textId="668FAF6F" w:rsidR="00D67C3D" w:rsidRPr="009F38C3" w:rsidRDefault="00BB1379"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Association of Illustrators (no date) </w:t>
            </w:r>
            <w:r w:rsidRPr="009F38C3">
              <w:rPr>
                <w:rFonts w:eastAsia="Times New Roman" w:cstheme="minorHAnsi"/>
                <w:i/>
                <w:color w:val="3B3838" w:themeColor="background2" w:themeShade="40"/>
                <w:sz w:val="24"/>
                <w:szCs w:val="24"/>
                <w:lang w:eastAsia="en-GB"/>
              </w:rPr>
              <w:t>Norwich drink and draw</w:t>
            </w:r>
            <w:r w:rsidRPr="009F38C3">
              <w:rPr>
                <w:rFonts w:eastAsia="Times New Roman" w:cstheme="minorHAnsi"/>
                <w:color w:val="3B3838" w:themeColor="background2" w:themeShade="40"/>
                <w:sz w:val="24"/>
                <w:szCs w:val="24"/>
                <w:lang w:eastAsia="en-GB"/>
              </w:rPr>
              <w:t xml:space="preserve"> [Leaflet obtained from </w:t>
            </w:r>
            <w:r w:rsidR="00062B33">
              <w:rPr>
                <w:rFonts w:eastAsia="Times New Roman" w:cstheme="minorHAnsi"/>
                <w:color w:val="3B3838" w:themeColor="background2" w:themeShade="40"/>
                <w:sz w:val="24"/>
                <w:szCs w:val="24"/>
                <w:lang w:eastAsia="en-GB"/>
              </w:rPr>
              <w:t>Norwich Uni</w:t>
            </w:r>
            <w:r w:rsidRPr="009F38C3">
              <w:rPr>
                <w:rFonts w:eastAsia="Times New Roman" w:cstheme="minorHAnsi"/>
                <w:color w:val="3B3838" w:themeColor="background2" w:themeShade="40"/>
                <w:sz w:val="24"/>
                <w:szCs w:val="24"/>
                <w:lang w:eastAsia="en-GB"/>
              </w:rPr>
              <w:t xml:space="preserve"> Library]. 10 July 20</w:t>
            </w:r>
            <w:r w:rsidR="00062B33">
              <w:rPr>
                <w:rFonts w:eastAsia="Times New Roman" w:cstheme="minorHAnsi"/>
                <w:color w:val="3B3838" w:themeColor="background2" w:themeShade="40"/>
                <w:sz w:val="24"/>
                <w:szCs w:val="24"/>
                <w:lang w:eastAsia="en-GB"/>
              </w:rPr>
              <w:t>23</w:t>
            </w:r>
            <w:r w:rsidRPr="009F38C3">
              <w:rPr>
                <w:rFonts w:eastAsia="Times New Roman" w:cstheme="minorHAnsi"/>
                <w:color w:val="3B3838" w:themeColor="background2" w:themeShade="40"/>
                <w:sz w:val="24"/>
                <w:szCs w:val="24"/>
                <w:lang w:eastAsia="en-GB"/>
              </w:rPr>
              <w:t>.</w:t>
            </w:r>
          </w:p>
        </w:tc>
      </w:tr>
      <w:tr w:rsidR="00D67C3D" w:rsidRPr="00DF1BB4" w14:paraId="45DEF4DF" w14:textId="77777777" w:rsidTr="0064751A">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223F900F" w14:textId="2FFAB8A8" w:rsidR="00D67C3D" w:rsidRPr="009F38C3" w:rsidRDefault="00BB1379" w:rsidP="005F2C18">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 xml:space="preserve">Tutor’s </w:t>
            </w:r>
            <w:proofErr w:type="gramStart"/>
            <w:r w:rsidRPr="009F38C3">
              <w:rPr>
                <w:rFonts w:eastAsia="Times New Roman" w:cstheme="minorHAnsi"/>
                <w:b/>
                <w:bCs/>
                <w:color w:val="3B3838" w:themeColor="background2" w:themeShade="40"/>
                <w:sz w:val="24"/>
                <w:szCs w:val="24"/>
                <w:lang w:eastAsia="en-GB"/>
              </w:rPr>
              <w:t>h</w:t>
            </w:r>
            <w:r w:rsidR="007A691E" w:rsidRPr="009F38C3">
              <w:rPr>
                <w:rFonts w:eastAsia="Times New Roman" w:cstheme="minorHAnsi"/>
                <w:b/>
                <w:bCs/>
                <w:color w:val="3B3838" w:themeColor="background2" w:themeShade="40"/>
                <w:sz w:val="24"/>
                <w:szCs w:val="24"/>
                <w:lang w:eastAsia="en-GB"/>
              </w:rPr>
              <w:t>andout</w:t>
            </w:r>
            <w:r w:rsidRPr="009F38C3">
              <w:rPr>
                <w:rFonts w:eastAsia="Times New Roman" w:cstheme="minorHAnsi"/>
                <w:b/>
                <w:bCs/>
                <w:color w:val="3B3838" w:themeColor="background2" w:themeShade="40"/>
                <w:sz w:val="24"/>
                <w:szCs w:val="24"/>
                <w:lang w:eastAsia="en-GB"/>
              </w:rPr>
              <w:t xml:space="preserve">  /</w:t>
            </w:r>
            <w:proofErr w:type="gramEnd"/>
            <w:r w:rsidR="00932BE1" w:rsidRPr="009F38C3">
              <w:rPr>
                <w:rFonts w:eastAsia="Times New Roman" w:cstheme="minorHAnsi"/>
                <w:b/>
                <w:bCs/>
                <w:color w:val="3B3838" w:themeColor="background2" w:themeShade="40"/>
                <w:sz w:val="24"/>
                <w:szCs w:val="24"/>
                <w:lang w:eastAsia="en-GB"/>
              </w:rPr>
              <w:t xml:space="preserve"> </w:t>
            </w:r>
            <w:r w:rsidRPr="009F38C3">
              <w:rPr>
                <w:rFonts w:eastAsia="Times New Roman" w:cstheme="minorHAnsi"/>
                <w:b/>
                <w:bCs/>
                <w:color w:val="3B3838" w:themeColor="background2" w:themeShade="40"/>
                <w:sz w:val="24"/>
                <w:szCs w:val="24"/>
                <w:lang w:eastAsia="en-GB"/>
              </w:rPr>
              <w:t>notes</w:t>
            </w:r>
          </w:p>
        </w:tc>
        <w:tc>
          <w:tcPr>
            <w:tcW w:w="927"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7B865847" w14:textId="47A72DA5" w:rsidR="00D67C3D" w:rsidRPr="009F38C3" w:rsidRDefault="00BB1379" w:rsidP="005F2C18">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(Walker, 20</w:t>
            </w:r>
            <w:r w:rsidR="00062B33">
              <w:rPr>
                <w:rFonts w:eastAsia="Times New Roman" w:cstheme="minorHAnsi"/>
                <w:color w:val="3B3838" w:themeColor="background2" w:themeShade="40"/>
                <w:sz w:val="24"/>
                <w:szCs w:val="24"/>
                <w:lang w:eastAsia="en-GB"/>
              </w:rPr>
              <w:t>22</w:t>
            </w:r>
            <w:r w:rsidRPr="009F38C3">
              <w:rPr>
                <w:rFonts w:eastAsia="Times New Roman" w:cstheme="minorHAnsi"/>
                <w:color w:val="3B3838" w:themeColor="background2" w:themeShade="40"/>
                <w:sz w:val="24"/>
                <w:szCs w:val="24"/>
                <w:lang w:eastAsia="en-GB"/>
              </w:rPr>
              <w:t>)</w:t>
            </w:r>
          </w:p>
        </w:tc>
        <w:tc>
          <w:tcPr>
            <w:tcW w:w="2933" w:type="pct"/>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20" w:type="dxa"/>
              <w:left w:w="120" w:type="dxa"/>
              <w:bottom w:w="120" w:type="dxa"/>
              <w:right w:w="120" w:type="dxa"/>
            </w:tcMar>
          </w:tcPr>
          <w:p w14:paraId="6BF58AE9" w14:textId="5DE98A28" w:rsidR="00D67C3D" w:rsidRPr="009F38C3" w:rsidRDefault="00BB1379" w:rsidP="00BB1379">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Walker, S. (20</w:t>
            </w:r>
            <w:r w:rsidR="00062B33">
              <w:rPr>
                <w:rFonts w:eastAsia="Times New Roman" w:cstheme="minorHAnsi"/>
                <w:color w:val="3B3838" w:themeColor="background2" w:themeShade="40"/>
                <w:sz w:val="24"/>
                <w:szCs w:val="24"/>
                <w:lang w:eastAsia="en-GB"/>
              </w:rPr>
              <w:t>22</w:t>
            </w:r>
            <w:r w:rsidRPr="009F38C3">
              <w:rPr>
                <w:rFonts w:eastAsia="Times New Roman" w:cstheme="minorHAnsi"/>
                <w:color w:val="3B3838" w:themeColor="background2" w:themeShade="40"/>
                <w:sz w:val="24"/>
                <w:szCs w:val="24"/>
                <w:lang w:eastAsia="en-GB"/>
              </w:rPr>
              <w:t xml:space="preserve">) ‘Astro experiment’. </w:t>
            </w:r>
            <w:r w:rsidRPr="009F38C3">
              <w:rPr>
                <w:rFonts w:eastAsia="Times New Roman" w:cstheme="minorHAnsi"/>
                <w:i/>
                <w:color w:val="3B3838" w:themeColor="background2" w:themeShade="40"/>
                <w:sz w:val="24"/>
                <w:szCs w:val="24"/>
                <w:lang w:eastAsia="en-GB"/>
              </w:rPr>
              <w:t xml:space="preserve">BA1A: Fundamentals. </w:t>
            </w:r>
            <w:r w:rsidRPr="009F38C3">
              <w:rPr>
                <w:rFonts w:eastAsia="Times New Roman" w:cstheme="minorHAnsi"/>
                <w:color w:val="3B3838" w:themeColor="background2" w:themeShade="40"/>
                <w:sz w:val="24"/>
                <w:szCs w:val="24"/>
                <w:lang w:eastAsia="en-GB"/>
              </w:rPr>
              <w:t xml:space="preserve">Norwich University of the Arts. Unpublished. </w:t>
            </w:r>
          </w:p>
        </w:tc>
      </w:tr>
      <w:tr w:rsidR="00CC367D" w:rsidRPr="00DF1BB4" w14:paraId="14F03647" w14:textId="77777777" w:rsidTr="007A691E">
        <w:trPr>
          <w:tblCellSpacing w:w="15" w:type="dxa"/>
        </w:trPr>
        <w:tc>
          <w:tcPr>
            <w:tcW w:w="107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39C87B13" w14:textId="50B7BA1F" w:rsidR="00CC367D" w:rsidRPr="009F38C3" w:rsidRDefault="00CC367D" w:rsidP="00CC367D">
            <w:pPr>
              <w:spacing w:after="0" w:line="240" w:lineRule="auto"/>
              <w:rPr>
                <w:rFonts w:eastAsia="Times New Roman" w:cstheme="minorHAnsi"/>
                <w:b/>
                <w:bCs/>
                <w:color w:val="3B3838" w:themeColor="background2" w:themeShade="40"/>
                <w:sz w:val="24"/>
                <w:szCs w:val="24"/>
                <w:lang w:eastAsia="en-GB"/>
              </w:rPr>
            </w:pPr>
            <w:r w:rsidRPr="009F38C3">
              <w:rPr>
                <w:rFonts w:eastAsia="Times New Roman" w:cstheme="minorHAnsi"/>
                <w:b/>
                <w:bCs/>
                <w:color w:val="3B3838" w:themeColor="background2" w:themeShade="40"/>
                <w:sz w:val="24"/>
                <w:szCs w:val="24"/>
                <w:lang w:eastAsia="en-GB"/>
              </w:rPr>
              <w:t>Eventbrite</w:t>
            </w:r>
            <w:r w:rsidR="00BB1379" w:rsidRPr="009F38C3">
              <w:rPr>
                <w:rFonts w:eastAsia="Times New Roman" w:cstheme="minorHAnsi"/>
                <w:b/>
                <w:bCs/>
                <w:color w:val="3B3838" w:themeColor="background2" w:themeShade="40"/>
                <w:sz w:val="24"/>
                <w:szCs w:val="24"/>
                <w:lang w:eastAsia="en-GB"/>
              </w:rPr>
              <w:t xml:space="preserve"> programme details</w:t>
            </w:r>
          </w:p>
        </w:tc>
        <w:tc>
          <w:tcPr>
            <w:tcW w:w="927"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5B266663" w14:textId="7C2D1FA3" w:rsidR="00CC367D" w:rsidRPr="009F38C3" w:rsidRDefault="0073323A" w:rsidP="0073323A">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w:t>
            </w:r>
            <w:r w:rsidR="00CC367D" w:rsidRPr="009F38C3">
              <w:rPr>
                <w:rFonts w:eastAsia="Times New Roman" w:cstheme="minorHAnsi"/>
                <w:color w:val="3B3838" w:themeColor="background2" w:themeShade="40"/>
                <w:sz w:val="24"/>
                <w:szCs w:val="24"/>
                <w:lang w:eastAsia="en-GB"/>
              </w:rPr>
              <w:t>Festival of the Dead</w:t>
            </w:r>
            <w:r w:rsidRPr="009F38C3">
              <w:rPr>
                <w:rFonts w:eastAsia="Times New Roman" w:cstheme="minorHAnsi"/>
                <w:color w:val="3B3838" w:themeColor="background2" w:themeShade="40"/>
                <w:sz w:val="24"/>
                <w:szCs w:val="24"/>
                <w:lang w:eastAsia="en-GB"/>
              </w:rPr>
              <w:t>,</w:t>
            </w:r>
            <w:r w:rsidR="00E43DCC" w:rsidRPr="009F38C3">
              <w:rPr>
                <w:rFonts w:eastAsia="Times New Roman" w:cstheme="minorHAnsi"/>
                <w:color w:val="3B3838" w:themeColor="background2" w:themeShade="40"/>
                <w:sz w:val="24"/>
                <w:szCs w:val="24"/>
                <w:lang w:eastAsia="en-GB"/>
              </w:rPr>
              <w:t xml:space="preserve"> </w:t>
            </w:r>
            <w:r w:rsidR="00CC367D" w:rsidRPr="009F38C3">
              <w:rPr>
                <w:rFonts w:eastAsia="Times New Roman" w:cstheme="minorHAnsi"/>
                <w:color w:val="3B3838" w:themeColor="background2" w:themeShade="40"/>
                <w:sz w:val="24"/>
                <w:szCs w:val="24"/>
                <w:lang w:eastAsia="en-GB"/>
              </w:rPr>
              <w:t>2019)</w:t>
            </w:r>
          </w:p>
        </w:tc>
        <w:tc>
          <w:tcPr>
            <w:tcW w:w="2933" w:type="pct"/>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B32BFAD" w14:textId="27314D0B" w:rsidR="00CC367D" w:rsidRPr="009F38C3" w:rsidRDefault="00CC367D" w:rsidP="00CC367D">
            <w:pPr>
              <w:spacing w:after="0" w:line="240" w:lineRule="auto"/>
              <w:rPr>
                <w:rFonts w:eastAsia="Times New Roman" w:cstheme="minorHAnsi"/>
                <w:color w:val="3B3838" w:themeColor="background2" w:themeShade="40"/>
                <w:sz w:val="24"/>
                <w:szCs w:val="24"/>
                <w:lang w:eastAsia="en-GB"/>
              </w:rPr>
            </w:pPr>
            <w:r w:rsidRPr="009F38C3">
              <w:rPr>
                <w:rFonts w:eastAsia="Times New Roman" w:cstheme="minorHAnsi"/>
                <w:color w:val="3B3838" w:themeColor="background2" w:themeShade="40"/>
                <w:sz w:val="24"/>
                <w:szCs w:val="24"/>
                <w:lang w:eastAsia="en-GB"/>
              </w:rPr>
              <w:t xml:space="preserve">Festival of the Dead (2019) </w:t>
            </w:r>
            <w:r w:rsidRPr="009F38C3">
              <w:rPr>
                <w:rFonts w:eastAsia="Times New Roman" w:cstheme="minorHAnsi"/>
                <w:i/>
                <w:color w:val="3B3838" w:themeColor="background2" w:themeShade="40"/>
                <w:sz w:val="24"/>
                <w:szCs w:val="24"/>
                <w:lang w:eastAsia="en-GB"/>
              </w:rPr>
              <w:t>Festival of the Dead: Norwich</w:t>
            </w:r>
            <w:r w:rsidRPr="009F38C3">
              <w:rPr>
                <w:rFonts w:eastAsia="Times New Roman" w:cstheme="minorHAnsi"/>
                <w:color w:val="3B3838" w:themeColor="background2" w:themeShade="40"/>
                <w:sz w:val="24"/>
                <w:szCs w:val="24"/>
                <w:lang w:eastAsia="en-GB"/>
              </w:rPr>
              <w:t xml:space="preserve">. The LCR, Norwich [Event programme]. </w:t>
            </w:r>
          </w:p>
        </w:tc>
      </w:tr>
    </w:tbl>
    <w:p w14:paraId="5A4EDAA2" w14:textId="77777777" w:rsidR="005F2C18" w:rsidRPr="00DF1BB4" w:rsidRDefault="005F2C18" w:rsidP="00E26D5A">
      <w:pPr>
        <w:spacing w:line="276" w:lineRule="auto"/>
        <w:rPr>
          <w:rFonts w:eastAsiaTheme="minorEastAsia" w:cstheme="minorHAnsi"/>
          <w:b/>
          <w:sz w:val="24"/>
          <w:szCs w:val="24"/>
          <w:lang w:eastAsia="en-GB"/>
        </w:rPr>
      </w:pPr>
    </w:p>
    <w:p w14:paraId="1E2652B2" w14:textId="77777777" w:rsidR="00DF1BB4" w:rsidRPr="00DF1BB4" w:rsidRDefault="00DF1BB4">
      <w:pPr>
        <w:rPr>
          <w:rFonts w:eastAsiaTheme="minorEastAsia" w:cstheme="minorHAnsi"/>
          <w:b/>
          <w:sz w:val="24"/>
          <w:szCs w:val="24"/>
          <w:lang w:eastAsia="en-GB"/>
        </w:rPr>
      </w:pPr>
      <w:r w:rsidRPr="00DF1BB4">
        <w:rPr>
          <w:rFonts w:eastAsiaTheme="minorEastAsia" w:cstheme="minorHAnsi"/>
          <w:b/>
          <w:sz w:val="24"/>
          <w:szCs w:val="24"/>
          <w:lang w:eastAsia="en-GB"/>
        </w:rPr>
        <w:br w:type="page"/>
      </w:r>
    </w:p>
    <w:p w14:paraId="3F3F2D70" w14:textId="79776742" w:rsidR="00257D15" w:rsidRPr="0064751A" w:rsidRDefault="00D55AF5" w:rsidP="009E580D">
      <w:pPr>
        <w:pStyle w:val="Heading1"/>
        <w:rPr>
          <w:rFonts w:eastAsiaTheme="minorEastAsia"/>
          <w:b/>
          <w:lang w:eastAsia="en-GB"/>
        </w:rPr>
      </w:pPr>
      <w:bookmarkStart w:id="34" w:name="_Toc224633412"/>
      <w:r w:rsidRPr="0064751A">
        <w:rPr>
          <w:rFonts w:eastAsiaTheme="minorEastAsia"/>
          <w:b/>
          <w:lang w:eastAsia="en-GB"/>
        </w:rPr>
        <w:lastRenderedPageBreak/>
        <w:t>Hand-in Checklist</w:t>
      </w:r>
      <w:bookmarkEnd w:id="34"/>
    </w:p>
    <w:p w14:paraId="6E86D668" w14:textId="77777777" w:rsidR="0073323A" w:rsidRDefault="0073323A" w:rsidP="00E26D5A">
      <w:pPr>
        <w:spacing w:line="276" w:lineRule="auto"/>
        <w:rPr>
          <w:rFonts w:cstheme="minorHAnsi"/>
          <w:sz w:val="24"/>
          <w:szCs w:val="24"/>
        </w:rPr>
      </w:pPr>
    </w:p>
    <w:p w14:paraId="57BF8013" w14:textId="0CC70CC1" w:rsidR="0073323A" w:rsidRDefault="0073323A" w:rsidP="00E26D5A">
      <w:pPr>
        <w:spacing w:line="276" w:lineRule="auto"/>
        <w:rPr>
          <w:rFonts w:cstheme="minorHAnsi"/>
          <w:sz w:val="24"/>
          <w:szCs w:val="24"/>
        </w:rPr>
      </w:pPr>
      <w:r w:rsidRPr="0064751A">
        <w:rPr>
          <w:rFonts w:cstheme="minorHAnsi"/>
          <w:sz w:val="24"/>
          <w:szCs w:val="24"/>
        </w:rPr>
        <w:t>Use this checklist</w:t>
      </w:r>
      <w:r w:rsidR="001A0F49">
        <w:rPr>
          <w:rFonts w:cstheme="minorHAnsi"/>
          <w:sz w:val="24"/>
          <w:szCs w:val="24"/>
        </w:rPr>
        <w:t xml:space="preserve"> before hand-in</w:t>
      </w:r>
      <w:r w:rsidRPr="0064751A">
        <w:rPr>
          <w:rFonts w:cstheme="minorHAnsi"/>
          <w:sz w:val="24"/>
          <w:szCs w:val="24"/>
        </w:rPr>
        <w:t xml:space="preserve"> t</w:t>
      </w:r>
      <w:r w:rsidR="003D5A6D" w:rsidRPr="0064751A">
        <w:rPr>
          <w:rFonts w:cstheme="minorHAnsi"/>
          <w:sz w:val="24"/>
          <w:szCs w:val="24"/>
        </w:rPr>
        <w:t xml:space="preserve">o </w:t>
      </w:r>
      <w:r w:rsidR="001A0F49">
        <w:rPr>
          <w:rFonts w:cstheme="minorHAnsi"/>
          <w:sz w:val="24"/>
          <w:szCs w:val="24"/>
        </w:rPr>
        <w:t>double check</w:t>
      </w:r>
      <w:r w:rsidR="003D5A6D" w:rsidRPr="0064751A">
        <w:rPr>
          <w:rFonts w:cstheme="minorHAnsi"/>
          <w:sz w:val="24"/>
          <w:szCs w:val="24"/>
        </w:rPr>
        <w:t xml:space="preserve"> that you</w:t>
      </w:r>
      <w:r w:rsidR="001A0F49" w:rsidRPr="001A0F49">
        <w:rPr>
          <w:rFonts w:cstheme="minorHAnsi"/>
          <w:sz w:val="24"/>
          <w:szCs w:val="24"/>
        </w:rPr>
        <w:t>r in-text citations</w:t>
      </w:r>
      <w:r w:rsidR="002E1028">
        <w:rPr>
          <w:rFonts w:cstheme="minorHAnsi"/>
          <w:sz w:val="24"/>
          <w:szCs w:val="24"/>
        </w:rPr>
        <w:t xml:space="preserve"> and</w:t>
      </w:r>
      <w:r w:rsidR="001A0F49" w:rsidRPr="001A0F49">
        <w:rPr>
          <w:rFonts w:cstheme="minorHAnsi"/>
          <w:sz w:val="24"/>
          <w:szCs w:val="24"/>
        </w:rPr>
        <w:t xml:space="preserve"> bibliography are well organised and ready</w:t>
      </w:r>
      <w:r w:rsidR="001A0F49">
        <w:rPr>
          <w:rFonts w:cstheme="minorHAnsi"/>
          <w:sz w:val="24"/>
          <w:szCs w:val="24"/>
        </w:rPr>
        <w:t xml:space="preserve"> for marking:</w:t>
      </w:r>
    </w:p>
    <w:p w14:paraId="397F6A54" w14:textId="77777777" w:rsidR="001634BD" w:rsidRPr="009E580D" w:rsidRDefault="001634BD" w:rsidP="00E26D5A">
      <w:pPr>
        <w:spacing w:line="276" w:lineRule="auto"/>
        <w:rPr>
          <w:rFonts w:cstheme="minorHAnsi"/>
          <w:b/>
          <w:sz w:val="24"/>
          <w:szCs w:val="24"/>
        </w:rPr>
      </w:pPr>
      <w:r w:rsidRPr="009E580D">
        <w:rPr>
          <w:rFonts w:cstheme="minorHAnsi"/>
          <w:b/>
          <w:sz w:val="24"/>
          <w:szCs w:val="24"/>
        </w:rPr>
        <w:t>In-text</w:t>
      </w:r>
    </w:p>
    <w:p w14:paraId="31DFB0A9" w14:textId="77777777" w:rsidR="00821C33" w:rsidRDefault="001634BD" w:rsidP="0064751A">
      <w:pPr>
        <w:pStyle w:val="ListParagraph"/>
        <w:numPr>
          <w:ilvl w:val="0"/>
          <w:numId w:val="14"/>
        </w:numPr>
        <w:spacing w:line="276" w:lineRule="auto"/>
        <w:rPr>
          <w:rFonts w:cstheme="minorHAnsi"/>
          <w:sz w:val="24"/>
          <w:szCs w:val="24"/>
        </w:rPr>
      </w:pPr>
      <w:r w:rsidRPr="00DF1BB4">
        <w:rPr>
          <w:rFonts w:cstheme="minorHAnsi"/>
          <w:sz w:val="24"/>
          <w:szCs w:val="24"/>
        </w:rPr>
        <w:t>Are all your in-text citations in this order: author’s surname(s), publication year, page number(s</w:t>
      </w:r>
      <w:r w:rsidR="001A0F49">
        <w:rPr>
          <w:rFonts w:cstheme="minorHAnsi"/>
          <w:sz w:val="24"/>
          <w:szCs w:val="24"/>
        </w:rPr>
        <w:t>)</w:t>
      </w:r>
    </w:p>
    <w:p w14:paraId="4F8D0DFF" w14:textId="6373353D" w:rsidR="001A0F49" w:rsidRPr="0064751A" w:rsidRDefault="001A0F49" w:rsidP="0064751A">
      <w:pPr>
        <w:pStyle w:val="ListParagraph"/>
        <w:spacing w:line="276" w:lineRule="auto"/>
        <w:rPr>
          <w:rFonts w:cstheme="minorHAnsi"/>
          <w:sz w:val="24"/>
          <w:szCs w:val="24"/>
        </w:rPr>
      </w:pPr>
    </w:p>
    <w:p w14:paraId="25D66E8F" w14:textId="77777777" w:rsidR="001A0F49" w:rsidRDefault="001634BD" w:rsidP="0064751A">
      <w:pPr>
        <w:pStyle w:val="ListParagraph"/>
        <w:numPr>
          <w:ilvl w:val="0"/>
          <w:numId w:val="14"/>
        </w:numPr>
        <w:spacing w:after="0" w:line="276" w:lineRule="auto"/>
        <w:rPr>
          <w:rFonts w:cstheme="minorHAnsi"/>
          <w:sz w:val="24"/>
          <w:szCs w:val="24"/>
        </w:rPr>
      </w:pPr>
      <w:r w:rsidRPr="00DF1BB4">
        <w:rPr>
          <w:rFonts w:cstheme="minorHAnsi"/>
          <w:sz w:val="24"/>
          <w:szCs w:val="24"/>
        </w:rPr>
        <w:t xml:space="preserve">Does each of your in-text citations have a matching item in your bibliography? </w:t>
      </w:r>
    </w:p>
    <w:p w14:paraId="4561BC25" w14:textId="184E3A40" w:rsidR="001A0F49" w:rsidRDefault="001634BD" w:rsidP="0064751A">
      <w:pPr>
        <w:spacing w:after="0" w:line="276" w:lineRule="auto"/>
        <w:ind w:firstLine="720"/>
        <w:rPr>
          <w:rFonts w:cstheme="minorHAnsi"/>
          <w:sz w:val="24"/>
          <w:szCs w:val="24"/>
        </w:rPr>
      </w:pPr>
      <w:r w:rsidRPr="0064751A">
        <w:rPr>
          <w:rFonts w:cstheme="minorHAnsi"/>
          <w:sz w:val="24"/>
          <w:szCs w:val="24"/>
        </w:rPr>
        <w:t xml:space="preserve">Go through </w:t>
      </w:r>
      <w:r w:rsidR="00972A08" w:rsidRPr="0064751A">
        <w:rPr>
          <w:rFonts w:cstheme="minorHAnsi"/>
          <w:sz w:val="24"/>
          <w:szCs w:val="24"/>
        </w:rPr>
        <w:t xml:space="preserve">each in-text citation to </w:t>
      </w:r>
      <w:r w:rsidRPr="0064751A">
        <w:rPr>
          <w:rFonts w:cstheme="minorHAnsi"/>
          <w:sz w:val="24"/>
          <w:szCs w:val="24"/>
        </w:rPr>
        <w:t>double check</w:t>
      </w:r>
    </w:p>
    <w:p w14:paraId="0C1D730F" w14:textId="77777777" w:rsidR="00821C33" w:rsidRPr="0064751A" w:rsidRDefault="00821C33" w:rsidP="0064751A">
      <w:pPr>
        <w:spacing w:after="0" w:line="276" w:lineRule="auto"/>
        <w:rPr>
          <w:rFonts w:cstheme="minorHAnsi"/>
          <w:sz w:val="24"/>
          <w:szCs w:val="24"/>
        </w:rPr>
      </w:pPr>
    </w:p>
    <w:p w14:paraId="5C934C6B" w14:textId="5278B8A6" w:rsidR="00821C33" w:rsidRPr="0064751A" w:rsidRDefault="009E580D" w:rsidP="0064751A">
      <w:pPr>
        <w:pStyle w:val="ListParagraph"/>
        <w:numPr>
          <w:ilvl w:val="0"/>
          <w:numId w:val="14"/>
        </w:numPr>
        <w:spacing w:after="0" w:line="276" w:lineRule="auto"/>
        <w:rPr>
          <w:rFonts w:cstheme="minorHAnsi"/>
          <w:sz w:val="24"/>
          <w:szCs w:val="24"/>
        </w:rPr>
      </w:pPr>
      <w:r w:rsidRPr="001A0F49">
        <w:rPr>
          <w:rFonts w:cstheme="minorHAnsi"/>
          <w:sz w:val="24"/>
          <w:szCs w:val="24"/>
        </w:rPr>
        <w:t>Where you hav</w:t>
      </w:r>
      <w:r w:rsidR="001634BD" w:rsidRPr="001A0F49">
        <w:rPr>
          <w:rFonts w:cstheme="minorHAnsi"/>
          <w:sz w:val="24"/>
          <w:szCs w:val="24"/>
        </w:rPr>
        <w:t xml:space="preserve">e paraphrased or summarised, </w:t>
      </w:r>
      <w:r w:rsidRPr="001A0F49">
        <w:rPr>
          <w:rFonts w:cstheme="minorHAnsi"/>
          <w:sz w:val="24"/>
          <w:szCs w:val="24"/>
        </w:rPr>
        <w:t xml:space="preserve">is it clear which parts of your </w:t>
      </w:r>
      <w:r w:rsidR="001634BD" w:rsidRPr="001A0F49">
        <w:rPr>
          <w:rFonts w:cstheme="minorHAnsi"/>
          <w:sz w:val="24"/>
          <w:szCs w:val="24"/>
        </w:rPr>
        <w:t>paragraph are your own ideas, and which are someone else’s?</w:t>
      </w:r>
    </w:p>
    <w:p w14:paraId="01E460CB" w14:textId="3CD77889" w:rsidR="001A0F49" w:rsidRDefault="001634BD" w:rsidP="0064751A">
      <w:pPr>
        <w:spacing w:after="0" w:line="276" w:lineRule="auto"/>
        <w:ind w:firstLine="720"/>
        <w:rPr>
          <w:rFonts w:cstheme="minorHAnsi"/>
          <w:sz w:val="24"/>
          <w:szCs w:val="24"/>
        </w:rPr>
      </w:pPr>
      <w:r w:rsidRPr="0064751A">
        <w:rPr>
          <w:rFonts w:cstheme="minorHAnsi"/>
          <w:sz w:val="24"/>
          <w:szCs w:val="24"/>
        </w:rPr>
        <w:t xml:space="preserve">If not, have a look at moving your in-text citation to make it clearer. </w:t>
      </w:r>
    </w:p>
    <w:p w14:paraId="09C4564C" w14:textId="77777777" w:rsidR="00821C33" w:rsidRPr="0064751A" w:rsidRDefault="00821C33" w:rsidP="0064751A">
      <w:pPr>
        <w:spacing w:after="0" w:line="276" w:lineRule="auto"/>
        <w:rPr>
          <w:rFonts w:cstheme="minorHAnsi"/>
          <w:sz w:val="24"/>
          <w:szCs w:val="24"/>
        </w:rPr>
      </w:pPr>
    </w:p>
    <w:p w14:paraId="6ACCBCC2" w14:textId="52263D1E" w:rsidR="001634BD" w:rsidRPr="00DF1BB4" w:rsidRDefault="001634BD" w:rsidP="0064751A">
      <w:pPr>
        <w:pStyle w:val="ListParagraph"/>
        <w:numPr>
          <w:ilvl w:val="0"/>
          <w:numId w:val="14"/>
        </w:numPr>
        <w:spacing w:line="276" w:lineRule="auto"/>
        <w:rPr>
          <w:rFonts w:cstheme="minorHAnsi"/>
          <w:sz w:val="24"/>
          <w:szCs w:val="24"/>
        </w:rPr>
      </w:pPr>
      <w:r w:rsidRPr="00DF1BB4">
        <w:rPr>
          <w:rFonts w:cstheme="minorHAnsi"/>
          <w:sz w:val="24"/>
          <w:szCs w:val="24"/>
        </w:rPr>
        <w:t xml:space="preserve">Have you used quotation marks consistently? I.e. have you used only ‘single’ or “double” quotation marks throughout, or have you </w:t>
      </w:r>
      <w:r w:rsidR="003D5A6D" w:rsidRPr="00DF1BB4">
        <w:rPr>
          <w:rFonts w:cstheme="minorHAnsi"/>
          <w:sz w:val="24"/>
          <w:szCs w:val="24"/>
        </w:rPr>
        <w:t>used a</w:t>
      </w:r>
      <w:r w:rsidRPr="00DF1BB4">
        <w:rPr>
          <w:rFonts w:cstheme="minorHAnsi"/>
          <w:sz w:val="24"/>
          <w:szCs w:val="24"/>
        </w:rPr>
        <w:t xml:space="preserve"> mixture of both?  </w:t>
      </w:r>
    </w:p>
    <w:p w14:paraId="4B724E7E" w14:textId="77777777" w:rsidR="001634BD" w:rsidRPr="00DF1BB4" w:rsidRDefault="001634BD" w:rsidP="001634BD">
      <w:pPr>
        <w:spacing w:line="276" w:lineRule="auto"/>
        <w:rPr>
          <w:rFonts w:cstheme="minorHAnsi"/>
          <w:sz w:val="24"/>
          <w:szCs w:val="24"/>
        </w:rPr>
      </w:pPr>
    </w:p>
    <w:p w14:paraId="7B3A26E4" w14:textId="77777777" w:rsidR="001634BD" w:rsidRPr="009E580D" w:rsidRDefault="001634BD" w:rsidP="001634BD">
      <w:pPr>
        <w:spacing w:line="276" w:lineRule="auto"/>
        <w:rPr>
          <w:rFonts w:cstheme="minorHAnsi"/>
          <w:b/>
          <w:sz w:val="24"/>
          <w:szCs w:val="24"/>
        </w:rPr>
      </w:pPr>
      <w:r w:rsidRPr="009E580D">
        <w:rPr>
          <w:rFonts w:cstheme="minorHAnsi"/>
          <w:b/>
          <w:sz w:val="24"/>
          <w:szCs w:val="24"/>
        </w:rPr>
        <w:t>Bibliography</w:t>
      </w:r>
    </w:p>
    <w:p w14:paraId="6B8A79D2" w14:textId="77777777" w:rsidR="00821C33" w:rsidRDefault="00924DCC" w:rsidP="0064751A">
      <w:pPr>
        <w:pStyle w:val="ListParagraph"/>
        <w:numPr>
          <w:ilvl w:val="0"/>
          <w:numId w:val="15"/>
        </w:numPr>
        <w:spacing w:line="276" w:lineRule="auto"/>
        <w:rPr>
          <w:rFonts w:cstheme="minorHAnsi"/>
          <w:sz w:val="24"/>
          <w:szCs w:val="24"/>
        </w:rPr>
      </w:pPr>
      <w:r>
        <w:rPr>
          <w:rFonts w:cstheme="minorHAnsi"/>
          <w:sz w:val="24"/>
          <w:szCs w:val="24"/>
        </w:rPr>
        <w:t>Do you have a good mix of sources, or have you over relied on website</w:t>
      </w:r>
      <w:r w:rsidR="00821C33" w:rsidRPr="0064751A">
        <w:rPr>
          <w:rFonts w:cstheme="minorHAnsi"/>
          <w:sz w:val="24"/>
          <w:szCs w:val="24"/>
        </w:rPr>
        <w:t>s?</w:t>
      </w:r>
    </w:p>
    <w:p w14:paraId="3115D375" w14:textId="6309673E" w:rsidR="00924DCC" w:rsidRPr="0064751A" w:rsidRDefault="00924DCC" w:rsidP="0064751A">
      <w:pPr>
        <w:pStyle w:val="ListParagraph"/>
        <w:spacing w:line="276" w:lineRule="auto"/>
        <w:rPr>
          <w:rFonts w:cstheme="minorHAnsi"/>
          <w:sz w:val="24"/>
          <w:szCs w:val="24"/>
        </w:rPr>
      </w:pPr>
    </w:p>
    <w:p w14:paraId="5B044308" w14:textId="2B19DD0D" w:rsidR="00821C33" w:rsidRDefault="00972A08" w:rsidP="0064751A">
      <w:pPr>
        <w:pStyle w:val="ListParagraph"/>
        <w:numPr>
          <w:ilvl w:val="0"/>
          <w:numId w:val="15"/>
        </w:numPr>
        <w:spacing w:line="276" w:lineRule="auto"/>
        <w:rPr>
          <w:rFonts w:cstheme="minorHAnsi"/>
          <w:sz w:val="24"/>
          <w:szCs w:val="24"/>
        </w:rPr>
      </w:pPr>
      <w:r w:rsidRPr="00DF1BB4">
        <w:rPr>
          <w:rFonts w:cstheme="minorHAnsi"/>
          <w:sz w:val="24"/>
          <w:szCs w:val="24"/>
        </w:rPr>
        <w:t xml:space="preserve">Are you happy that </w:t>
      </w:r>
      <w:proofErr w:type="gramStart"/>
      <w:r w:rsidRPr="00DF1BB4">
        <w:rPr>
          <w:rFonts w:cstheme="minorHAnsi"/>
          <w:sz w:val="24"/>
          <w:szCs w:val="24"/>
        </w:rPr>
        <w:t>all of</w:t>
      </w:r>
      <w:proofErr w:type="gramEnd"/>
      <w:r w:rsidRPr="00DF1BB4">
        <w:rPr>
          <w:rFonts w:cstheme="minorHAnsi"/>
          <w:sz w:val="24"/>
          <w:szCs w:val="24"/>
        </w:rPr>
        <w:t xml:space="preserve"> your sources are reliable?</w:t>
      </w:r>
    </w:p>
    <w:p w14:paraId="4826D8B1" w14:textId="77777777" w:rsidR="00821C33" w:rsidRPr="0064751A" w:rsidRDefault="00821C33" w:rsidP="0064751A">
      <w:pPr>
        <w:pStyle w:val="ListParagraph"/>
        <w:spacing w:after="0"/>
        <w:rPr>
          <w:rFonts w:cstheme="minorHAnsi"/>
          <w:sz w:val="24"/>
          <w:szCs w:val="24"/>
        </w:rPr>
      </w:pPr>
    </w:p>
    <w:p w14:paraId="07852F15" w14:textId="6B6DAE5C" w:rsidR="00C24A79" w:rsidRDefault="00C24A79" w:rsidP="0064751A">
      <w:pPr>
        <w:pStyle w:val="ListParagraph"/>
        <w:numPr>
          <w:ilvl w:val="0"/>
          <w:numId w:val="15"/>
        </w:numPr>
        <w:spacing w:line="276" w:lineRule="auto"/>
        <w:rPr>
          <w:rFonts w:cstheme="minorHAnsi"/>
          <w:sz w:val="24"/>
          <w:szCs w:val="24"/>
        </w:rPr>
      </w:pPr>
      <w:r>
        <w:rPr>
          <w:rFonts w:cstheme="minorHAnsi"/>
          <w:sz w:val="24"/>
          <w:szCs w:val="24"/>
        </w:rPr>
        <w:t>Have you listed every source that you have cited</w:t>
      </w:r>
      <w:r w:rsidR="009A4C61">
        <w:rPr>
          <w:rFonts w:cstheme="minorHAnsi"/>
          <w:sz w:val="24"/>
          <w:szCs w:val="24"/>
        </w:rPr>
        <w:t>?</w:t>
      </w:r>
      <w:r>
        <w:rPr>
          <w:rFonts w:cstheme="minorHAnsi"/>
          <w:sz w:val="24"/>
          <w:szCs w:val="24"/>
        </w:rPr>
        <w:t xml:space="preserve"> </w:t>
      </w:r>
    </w:p>
    <w:p w14:paraId="50CB4DF1" w14:textId="77777777" w:rsidR="00821C33" w:rsidRPr="00DF1BB4" w:rsidRDefault="00821C33" w:rsidP="0064751A">
      <w:pPr>
        <w:pStyle w:val="ListParagraph"/>
        <w:spacing w:line="276" w:lineRule="auto"/>
        <w:rPr>
          <w:rFonts w:cstheme="minorHAnsi"/>
          <w:sz w:val="24"/>
          <w:szCs w:val="24"/>
        </w:rPr>
      </w:pPr>
    </w:p>
    <w:p w14:paraId="74741560" w14:textId="3500FC28" w:rsidR="00821C33" w:rsidRDefault="00C24A79" w:rsidP="0064751A">
      <w:pPr>
        <w:pStyle w:val="ListParagraph"/>
        <w:numPr>
          <w:ilvl w:val="0"/>
          <w:numId w:val="15"/>
        </w:numPr>
        <w:spacing w:line="276" w:lineRule="auto"/>
        <w:rPr>
          <w:rFonts w:cstheme="minorHAnsi"/>
          <w:sz w:val="24"/>
          <w:szCs w:val="24"/>
        </w:rPr>
      </w:pPr>
      <w:r>
        <w:rPr>
          <w:rFonts w:cstheme="minorHAnsi"/>
          <w:sz w:val="24"/>
          <w:szCs w:val="24"/>
        </w:rPr>
        <w:t xml:space="preserve">You should have one long </w:t>
      </w:r>
      <w:proofErr w:type="gramStart"/>
      <w:r>
        <w:rPr>
          <w:rFonts w:cstheme="minorHAnsi"/>
          <w:sz w:val="24"/>
          <w:szCs w:val="24"/>
        </w:rPr>
        <w:t>list,</w:t>
      </w:r>
      <w:proofErr w:type="gramEnd"/>
      <w:r>
        <w:rPr>
          <w:rFonts w:cstheme="minorHAnsi"/>
          <w:sz w:val="24"/>
          <w:szCs w:val="24"/>
        </w:rPr>
        <w:t xml:space="preserve"> there’s no need to split different </w:t>
      </w:r>
      <w:r w:rsidR="00924DCC">
        <w:rPr>
          <w:rFonts w:cstheme="minorHAnsi"/>
          <w:sz w:val="24"/>
          <w:szCs w:val="24"/>
        </w:rPr>
        <w:t>types</w:t>
      </w:r>
      <w:r>
        <w:rPr>
          <w:rFonts w:cstheme="minorHAnsi"/>
          <w:sz w:val="24"/>
          <w:szCs w:val="24"/>
        </w:rPr>
        <w:t xml:space="preserve"> of resources (e.g. books and websites) into different sections. </w:t>
      </w:r>
    </w:p>
    <w:p w14:paraId="01D66187" w14:textId="77777777" w:rsidR="00821C33" w:rsidRPr="0064751A" w:rsidRDefault="00821C33" w:rsidP="0064751A">
      <w:pPr>
        <w:pStyle w:val="ListParagraph"/>
        <w:spacing w:line="276" w:lineRule="auto"/>
        <w:rPr>
          <w:rFonts w:cstheme="minorHAnsi"/>
          <w:sz w:val="24"/>
          <w:szCs w:val="24"/>
        </w:rPr>
      </w:pPr>
    </w:p>
    <w:p w14:paraId="7BC9E3D9" w14:textId="17F99618" w:rsidR="00821C33" w:rsidRDefault="00C24A79" w:rsidP="0064751A">
      <w:pPr>
        <w:pStyle w:val="ListParagraph"/>
        <w:numPr>
          <w:ilvl w:val="0"/>
          <w:numId w:val="15"/>
        </w:numPr>
        <w:spacing w:after="0" w:line="276" w:lineRule="auto"/>
        <w:rPr>
          <w:rFonts w:cstheme="minorHAnsi"/>
          <w:sz w:val="24"/>
          <w:szCs w:val="24"/>
        </w:rPr>
      </w:pPr>
      <w:r w:rsidRPr="00DF1BB4">
        <w:rPr>
          <w:rFonts w:cstheme="minorHAnsi"/>
          <w:sz w:val="24"/>
          <w:szCs w:val="24"/>
        </w:rPr>
        <w:t>Is your bibliography in alphabetical order by author</w:t>
      </w:r>
      <w:r>
        <w:rPr>
          <w:rFonts w:cstheme="minorHAnsi"/>
          <w:sz w:val="24"/>
          <w:szCs w:val="24"/>
        </w:rPr>
        <w:t>’s surname</w:t>
      </w:r>
      <w:r w:rsidRPr="00DF1BB4">
        <w:rPr>
          <w:rFonts w:cstheme="minorHAnsi"/>
          <w:sz w:val="24"/>
          <w:szCs w:val="24"/>
        </w:rPr>
        <w:t xml:space="preserve">? </w:t>
      </w:r>
    </w:p>
    <w:p w14:paraId="5CFFC8D8" w14:textId="77777777" w:rsidR="00821C33" w:rsidRPr="0064751A" w:rsidRDefault="00821C33" w:rsidP="0064751A">
      <w:pPr>
        <w:pStyle w:val="ListParagraph"/>
        <w:spacing w:after="0" w:line="276" w:lineRule="auto"/>
        <w:rPr>
          <w:rFonts w:cstheme="minorHAnsi"/>
          <w:sz w:val="24"/>
          <w:szCs w:val="24"/>
        </w:rPr>
      </w:pPr>
    </w:p>
    <w:p w14:paraId="65753D15" w14:textId="512D187A" w:rsidR="00C24A79" w:rsidRDefault="00C24A79" w:rsidP="0064751A">
      <w:pPr>
        <w:pStyle w:val="ListParagraph"/>
        <w:numPr>
          <w:ilvl w:val="0"/>
          <w:numId w:val="15"/>
        </w:numPr>
        <w:spacing w:line="276" w:lineRule="auto"/>
        <w:rPr>
          <w:rFonts w:cstheme="minorHAnsi"/>
          <w:sz w:val="24"/>
          <w:szCs w:val="24"/>
        </w:rPr>
      </w:pPr>
      <w:r>
        <w:rPr>
          <w:rFonts w:cstheme="minorHAnsi"/>
          <w:sz w:val="24"/>
          <w:szCs w:val="24"/>
        </w:rPr>
        <w:t xml:space="preserve">Is your punctuation (brackets etc.) consistent throughout for each reference? </w:t>
      </w:r>
    </w:p>
    <w:p w14:paraId="289E684A" w14:textId="77777777" w:rsidR="00CC0F3A" w:rsidRDefault="00CC0F3A" w:rsidP="00E43DCC">
      <w:pPr>
        <w:spacing w:line="276" w:lineRule="auto"/>
        <w:rPr>
          <w:rFonts w:cstheme="minorHAnsi"/>
          <w:sz w:val="24"/>
          <w:szCs w:val="24"/>
        </w:rPr>
      </w:pPr>
    </w:p>
    <w:p w14:paraId="2970045B" w14:textId="77777777" w:rsidR="001A0F49" w:rsidRPr="0064751A" w:rsidRDefault="0073323A" w:rsidP="00E43DCC">
      <w:pPr>
        <w:spacing w:line="276" w:lineRule="auto"/>
        <w:rPr>
          <w:rFonts w:cstheme="minorHAnsi"/>
          <w:b/>
          <w:sz w:val="24"/>
          <w:szCs w:val="24"/>
        </w:rPr>
      </w:pPr>
      <w:r w:rsidRPr="0064751A">
        <w:rPr>
          <w:rFonts w:cstheme="minorHAnsi"/>
          <w:b/>
          <w:sz w:val="24"/>
          <w:szCs w:val="24"/>
        </w:rPr>
        <w:t xml:space="preserve">Got a question? </w:t>
      </w:r>
    </w:p>
    <w:p w14:paraId="001B3F0E" w14:textId="11FD17FA" w:rsidR="001A0F49" w:rsidRPr="00E43DCC" w:rsidRDefault="0073323A" w:rsidP="00E43DCC">
      <w:pPr>
        <w:spacing w:line="276" w:lineRule="auto"/>
        <w:rPr>
          <w:rFonts w:cstheme="minorHAnsi"/>
          <w:sz w:val="24"/>
          <w:szCs w:val="24"/>
        </w:rPr>
      </w:pPr>
      <w:r>
        <w:rPr>
          <w:rFonts w:cstheme="minorHAnsi"/>
          <w:sz w:val="24"/>
          <w:szCs w:val="24"/>
        </w:rPr>
        <w:t xml:space="preserve">Email </w:t>
      </w:r>
      <w:hyperlink r:id="rId17" w:history="1">
        <w:r w:rsidR="00062B33" w:rsidRPr="003A472A">
          <w:rPr>
            <w:rStyle w:val="Hyperlink"/>
            <w:rFonts w:cstheme="minorHAnsi"/>
            <w:sz w:val="24"/>
            <w:szCs w:val="24"/>
          </w:rPr>
          <w:t>library@norwichuni.ac.uk</w:t>
        </w:r>
      </w:hyperlink>
      <w:r>
        <w:rPr>
          <w:rFonts w:cstheme="minorHAnsi"/>
          <w:sz w:val="24"/>
          <w:szCs w:val="24"/>
        </w:rPr>
        <w:t xml:space="preserve"> or check our website </w:t>
      </w:r>
      <w:hyperlink r:id="rId18" w:history="1">
        <w:r w:rsidR="00062B33" w:rsidRPr="003A472A">
          <w:rPr>
            <w:rStyle w:val="Hyperlink"/>
            <w:rFonts w:cstheme="minorHAnsi"/>
            <w:sz w:val="24"/>
            <w:szCs w:val="24"/>
          </w:rPr>
          <w:t>https://library.norwichuni.ac.uk</w:t>
        </w:r>
      </w:hyperlink>
    </w:p>
    <w:sectPr w:rsidR="001A0F49" w:rsidRPr="00E43DCC" w:rsidSect="00402629">
      <w:footerReference w:type="default" r:id="rId19"/>
      <w:footerReference w:type="first" r:id="rId20"/>
      <w:pgSz w:w="11906" w:h="16838"/>
      <w:pgMar w:top="1247"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4A0C" w14:textId="77777777" w:rsidR="007D29FE" w:rsidRDefault="007D29FE" w:rsidP="00AF4101">
      <w:pPr>
        <w:spacing w:after="0" w:line="240" w:lineRule="auto"/>
      </w:pPr>
      <w:r>
        <w:separator/>
      </w:r>
    </w:p>
  </w:endnote>
  <w:endnote w:type="continuationSeparator" w:id="0">
    <w:p w14:paraId="6C6F7691" w14:textId="77777777" w:rsidR="007D29FE" w:rsidRDefault="007D29FE" w:rsidP="00AF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21764"/>
      <w:docPartObj>
        <w:docPartGallery w:val="Page Numbers (Bottom of Page)"/>
        <w:docPartUnique/>
      </w:docPartObj>
    </w:sdtPr>
    <w:sdtEndPr>
      <w:rPr>
        <w:noProof/>
      </w:rPr>
    </w:sdtEndPr>
    <w:sdtContent>
      <w:p w14:paraId="14073890" w14:textId="7558D8A6" w:rsidR="007D29FE" w:rsidRDefault="007D29FE">
        <w:pPr>
          <w:pStyle w:val="Footer"/>
          <w:jc w:val="right"/>
        </w:pPr>
        <w:r>
          <w:fldChar w:fldCharType="begin"/>
        </w:r>
        <w:r>
          <w:instrText xml:space="preserve"> PAGE   \* MERGEFORMAT </w:instrText>
        </w:r>
        <w:r>
          <w:fldChar w:fldCharType="separate"/>
        </w:r>
        <w:r w:rsidR="00403816">
          <w:rPr>
            <w:noProof/>
          </w:rPr>
          <w:t>1</w:t>
        </w:r>
        <w:r>
          <w:rPr>
            <w:noProof/>
          </w:rPr>
          <w:fldChar w:fldCharType="end"/>
        </w:r>
      </w:p>
    </w:sdtContent>
  </w:sdt>
  <w:p w14:paraId="7411A81A" w14:textId="77777777" w:rsidR="007D29FE" w:rsidRDefault="007D2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CCD7" w14:textId="04F8DB7B" w:rsidR="00C3662C" w:rsidRDefault="00C3662C">
    <w:pPr>
      <w:pStyle w:val="Footer"/>
    </w:pPr>
    <w:r>
      <w:t xml:space="preserve">Updated </w:t>
    </w:r>
    <w:r w:rsidR="00942E84">
      <w:t>April</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EB25" w14:textId="77777777" w:rsidR="007D29FE" w:rsidRDefault="007D29FE" w:rsidP="00AF4101">
      <w:pPr>
        <w:spacing w:after="0" w:line="240" w:lineRule="auto"/>
      </w:pPr>
      <w:r>
        <w:separator/>
      </w:r>
    </w:p>
  </w:footnote>
  <w:footnote w:type="continuationSeparator" w:id="0">
    <w:p w14:paraId="0A703AA3" w14:textId="77777777" w:rsidR="007D29FE" w:rsidRDefault="007D29FE" w:rsidP="00AF4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775"/>
    <w:multiLevelType w:val="hybridMultilevel"/>
    <w:tmpl w:val="0D781E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D6A1E"/>
    <w:multiLevelType w:val="hybridMultilevel"/>
    <w:tmpl w:val="891ED966"/>
    <w:lvl w:ilvl="0" w:tplc="7B14135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24A99"/>
    <w:multiLevelType w:val="hybridMultilevel"/>
    <w:tmpl w:val="149C135C"/>
    <w:lvl w:ilvl="0" w:tplc="7B14135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44ECA"/>
    <w:multiLevelType w:val="hybridMultilevel"/>
    <w:tmpl w:val="DCF6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A4ECB"/>
    <w:multiLevelType w:val="hybridMultilevel"/>
    <w:tmpl w:val="048CC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8A6D8A"/>
    <w:multiLevelType w:val="hybridMultilevel"/>
    <w:tmpl w:val="3360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903DF"/>
    <w:multiLevelType w:val="hybridMultilevel"/>
    <w:tmpl w:val="345290A8"/>
    <w:lvl w:ilvl="0" w:tplc="F6B05EAC">
      <w:start w:val="1"/>
      <w:numFmt w:val="decimal"/>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623603"/>
    <w:multiLevelType w:val="hybridMultilevel"/>
    <w:tmpl w:val="8E6E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F6205"/>
    <w:multiLevelType w:val="hybridMultilevel"/>
    <w:tmpl w:val="4A74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80CE0"/>
    <w:multiLevelType w:val="hybridMultilevel"/>
    <w:tmpl w:val="20FCBE60"/>
    <w:lvl w:ilvl="0" w:tplc="F6B05EAC">
      <w:start w:val="1"/>
      <w:numFmt w:val="decimal"/>
      <w:lvlText w:val="%1."/>
      <w:lvlJc w:val="left"/>
      <w:pPr>
        <w:ind w:left="720" w:hanging="360"/>
      </w:pPr>
      <w:rPr>
        <w:rFonts w:ascii="Calibri" w:eastAsia="Times New Roman" w:hAnsi="Calibri" w:cs="Calibr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D847BD"/>
    <w:multiLevelType w:val="hybridMultilevel"/>
    <w:tmpl w:val="DD106A4E"/>
    <w:lvl w:ilvl="0" w:tplc="F6B05EAC">
      <w:start w:val="1"/>
      <w:numFmt w:val="decimal"/>
      <w:lvlText w:val="%1."/>
      <w:lvlJc w:val="left"/>
      <w:pPr>
        <w:ind w:left="720" w:hanging="360"/>
      </w:pPr>
      <w:rPr>
        <w:rFonts w:ascii="Calibri" w:eastAsia="Times New Roman" w:hAnsi="Calibri" w:cs="Calibri"/>
      </w:rPr>
    </w:lvl>
    <w:lvl w:ilvl="1" w:tplc="F6B05EAC">
      <w:start w:val="1"/>
      <w:numFmt w:val="decimal"/>
      <w:lvlText w:val="%2."/>
      <w:lvlJc w:val="left"/>
      <w:pPr>
        <w:ind w:left="1440" w:hanging="360"/>
      </w:pPr>
      <w:rPr>
        <w:rFonts w:ascii="Calibri" w:eastAsia="Times New Roman" w:hAnsi="Calibri" w:cs="Calibr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AF324C"/>
    <w:multiLevelType w:val="hybridMultilevel"/>
    <w:tmpl w:val="888CC1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F5853"/>
    <w:multiLevelType w:val="hybridMultilevel"/>
    <w:tmpl w:val="7C3C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25963"/>
    <w:multiLevelType w:val="hybridMultilevel"/>
    <w:tmpl w:val="861417FA"/>
    <w:lvl w:ilvl="0" w:tplc="40264DE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3B2E61"/>
    <w:multiLevelType w:val="multilevel"/>
    <w:tmpl w:val="F2D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811660">
    <w:abstractNumId w:val="14"/>
  </w:num>
  <w:num w:numId="2" w16cid:durableId="1812792506">
    <w:abstractNumId w:val="6"/>
  </w:num>
  <w:num w:numId="3" w16cid:durableId="1711565726">
    <w:abstractNumId w:val="9"/>
  </w:num>
  <w:num w:numId="4" w16cid:durableId="1791627302">
    <w:abstractNumId w:val="10"/>
  </w:num>
  <w:num w:numId="5" w16cid:durableId="393550809">
    <w:abstractNumId w:val="8"/>
  </w:num>
  <w:num w:numId="6" w16cid:durableId="646323631">
    <w:abstractNumId w:val="12"/>
  </w:num>
  <w:num w:numId="7" w16cid:durableId="1407341772">
    <w:abstractNumId w:val="5"/>
  </w:num>
  <w:num w:numId="8" w16cid:durableId="112722185">
    <w:abstractNumId w:val="0"/>
  </w:num>
  <w:num w:numId="9" w16cid:durableId="485056036">
    <w:abstractNumId w:val="11"/>
  </w:num>
  <w:num w:numId="10" w16cid:durableId="831523791">
    <w:abstractNumId w:val="3"/>
  </w:num>
  <w:num w:numId="11" w16cid:durableId="1971789685">
    <w:abstractNumId w:val="7"/>
  </w:num>
  <w:num w:numId="12" w16cid:durableId="1293711468">
    <w:abstractNumId w:val="4"/>
  </w:num>
  <w:num w:numId="13" w16cid:durableId="1746536444">
    <w:abstractNumId w:val="13"/>
  </w:num>
  <w:num w:numId="14" w16cid:durableId="1079862829">
    <w:abstractNumId w:val="2"/>
  </w:num>
  <w:num w:numId="15" w16cid:durableId="142168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1E"/>
    <w:rsid w:val="000206CC"/>
    <w:rsid w:val="00025C12"/>
    <w:rsid w:val="00032409"/>
    <w:rsid w:val="000328B5"/>
    <w:rsid w:val="0003444D"/>
    <w:rsid w:val="000420F0"/>
    <w:rsid w:val="000438E0"/>
    <w:rsid w:val="0004729F"/>
    <w:rsid w:val="00062B33"/>
    <w:rsid w:val="00070039"/>
    <w:rsid w:val="00073BEC"/>
    <w:rsid w:val="00086966"/>
    <w:rsid w:val="0009149D"/>
    <w:rsid w:val="00092341"/>
    <w:rsid w:val="000A2F67"/>
    <w:rsid w:val="000C4F6B"/>
    <w:rsid w:val="000E15A3"/>
    <w:rsid w:val="000E5789"/>
    <w:rsid w:val="000F6920"/>
    <w:rsid w:val="00100041"/>
    <w:rsid w:val="00134F49"/>
    <w:rsid w:val="00144AE1"/>
    <w:rsid w:val="00146457"/>
    <w:rsid w:val="00147307"/>
    <w:rsid w:val="00153374"/>
    <w:rsid w:val="00160673"/>
    <w:rsid w:val="00162D1E"/>
    <w:rsid w:val="001634BD"/>
    <w:rsid w:val="0018726E"/>
    <w:rsid w:val="00187B79"/>
    <w:rsid w:val="0019387A"/>
    <w:rsid w:val="0019580C"/>
    <w:rsid w:val="001A0F49"/>
    <w:rsid w:val="001B382A"/>
    <w:rsid w:val="001D0B27"/>
    <w:rsid w:val="001E6A59"/>
    <w:rsid w:val="001F532B"/>
    <w:rsid w:val="001F5B2B"/>
    <w:rsid w:val="00221A87"/>
    <w:rsid w:val="00223C58"/>
    <w:rsid w:val="00232E08"/>
    <w:rsid w:val="00246D36"/>
    <w:rsid w:val="00257D15"/>
    <w:rsid w:val="0026691E"/>
    <w:rsid w:val="00271C76"/>
    <w:rsid w:val="00273E88"/>
    <w:rsid w:val="002907A7"/>
    <w:rsid w:val="0029314E"/>
    <w:rsid w:val="002C725C"/>
    <w:rsid w:val="002C74BC"/>
    <w:rsid w:val="002D3809"/>
    <w:rsid w:val="002E1028"/>
    <w:rsid w:val="002F115B"/>
    <w:rsid w:val="00304C5B"/>
    <w:rsid w:val="00322E15"/>
    <w:rsid w:val="00327427"/>
    <w:rsid w:val="00374B1D"/>
    <w:rsid w:val="00396FFE"/>
    <w:rsid w:val="003A1C78"/>
    <w:rsid w:val="003A48DA"/>
    <w:rsid w:val="003B064B"/>
    <w:rsid w:val="003B41D7"/>
    <w:rsid w:val="003D5A6D"/>
    <w:rsid w:val="00402629"/>
    <w:rsid w:val="00402F8D"/>
    <w:rsid w:val="00403816"/>
    <w:rsid w:val="004167DD"/>
    <w:rsid w:val="004210FA"/>
    <w:rsid w:val="00425647"/>
    <w:rsid w:val="00427269"/>
    <w:rsid w:val="00435311"/>
    <w:rsid w:val="00456C47"/>
    <w:rsid w:val="004A0F4B"/>
    <w:rsid w:val="004A3048"/>
    <w:rsid w:val="004B3364"/>
    <w:rsid w:val="004E7C9D"/>
    <w:rsid w:val="004F4065"/>
    <w:rsid w:val="004F5ED3"/>
    <w:rsid w:val="005006C3"/>
    <w:rsid w:val="0050368B"/>
    <w:rsid w:val="005065A7"/>
    <w:rsid w:val="00524DA7"/>
    <w:rsid w:val="00525CB9"/>
    <w:rsid w:val="00526DED"/>
    <w:rsid w:val="005359FB"/>
    <w:rsid w:val="00552FE3"/>
    <w:rsid w:val="00562A6D"/>
    <w:rsid w:val="005E0C40"/>
    <w:rsid w:val="005F2C18"/>
    <w:rsid w:val="00607960"/>
    <w:rsid w:val="006272E1"/>
    <w:rsid w:val="0064751A"/>
    <w:rsid w:val="00665A77"/>
    <w:rsid w:val="00674B74"/>
    <w:rsid w:val="00683133"/>
    <w:rsid w:val="00684E15"/>
    <w:rsid w:val="006A1292"/>
    <w:rsid w:val="006A18CC"/>
    <w:rsid w:val="006A7BC7"/>
    <w:rsid w:val="006C27AF"/>
    <w:rsid w:val="006C5704"/>
    <w:rsid w:val="006D4F76"/>
    <w:rsid w:val="006E55E2"/>
    <w:rsid w:val="006F0B4A"/>
    <w:rsid w:val="006F5406"/>
    <w:rsid w:val="006F70EB"/>
    <w:rsid w:val="00701D60"/>
    <w:rsid w:val="007109E8"/>
    <w:rsid w:val="0071722D"/>
    <w:rsid w:val="0073323A"/>
    <w:rsid w:val="007334C0"/>
    <w:rsid w:val="00735573"/>
    <w:rsid w:val="00764556"/>
    <w:rsid w:val="00766BA2"/>
    <w:rsid w:val="00781921"/>
    <w:rsid w:val="00782B37"/>
    <w:rsid w:val="007A691E"/>
    <w:rsid w:val="007B690D"/>
    <w:rsid w:val="007C1C28"/>
    <w:rsid w:val="007D29FE"/>
    <w:rsid w:val="007E042F"/>
    <w:rsid w:val="007F16B7"/>
    <w:rsid w:val="007F209F"/>
    <w:rsid w:val="007F6491"/>
    <w:rsid w:val="00805782"/>
    <w:rsid w:val="008204B6"/>
    <w:rsid w:val="00821C33"/>
    <w:rsid w:val="00830D1E"/>
    <w:rsid w:val="00873FE0"/>
    <w:rsid w:val="00883272"/>
    <w:rsid w:val="00891695"/>
    <w:rsid w:val="00895F73"/>
    <w:rsid w:val="008A3A31"/>
    <w:rsid w:val="008C327B"/>
    <w:rsid w:val="0091522A"/>
    <w:rsid w:val="009160C0"/>
    <w:rsid w:val="0091647B"/>
    <w:rsid w:val="00917007"/>
    <w:rsid w:val="00924DCC"/>
    <w:rsid w:val="00932BE1"/>
    <w:rsid w:val="00940FA7"/>
    <w:rsid w:val="00941FE4"/>
    <w:rsid w:val="00942E84"/>
    <w:rsid w:val="00953F0E"/>
    <w:rsid w:val="00972A08"/>
    <w:rsid w:val="00994F3F"/>
    <w:rsid w:val="00995EDC"/>
    <w:rsid w:val="009A4C61"/>
    <w:rsid w:val="009B54B4"/>
    <w:rsid w:val="009B7674"/>
    <w:rsid w:val="009C2CDE"/>
    <w:rsid w:val="009E580D"/>
    <w:rsid w:val="009E75BD"/>
    <w:rsid w:val="009F38C3"/>
    <w:rsid w:val="009F3B3E"/>
    <w:rsid w:val="00A0378C"/>
    <w:rsid w:val="00A05663"/>
    <w:rsid w:val="00A1198E"/>
    <w:rsid w:val="00A41640"/>
    <w:rsid w:val="00A433CC"/>
    <w:rsid w:val="00A47B6B"/>
    <w:rsid w:val="00A73196"/>
    <w:rsid w:val="00A741C7"/>
    <w:rsid w:val="00A856AE"/>
    <w:rsid w:val="00A962A1"/>
    <w:rsid w:val="00AB0317"/>
    <w:rsid w:val="00AB0913"/>
    <w:rsid w:val="00AB2BA1"/>
    <w:rsid w:val="00AB5E17"/>
    <w:rsid w:val="00AC15D8"/>
    <w:rsid w:val="00AE524F"/>
    <w:rsid w:val="00AF4101"/>
    <w:rsid w:val="00AF4D93"/>
    <w:rsid w:val="00AF5F19"/>
    <w:rsid w:val="00B847FD"/>
    <w:rsid w:val="00B85AA7"/>
    <w:rsid w:val="00B9017D"/>
    <w:rsid w:val="00B9480C"/>
    <w:rsid w:val="00B96882"/>
    <w:rsid w:val="00BB1379"/>
    <w:rsid w:val="00BC21F2"/>
    <w:rsid w:val="00BC65A3"/>
    <w:rsid w:val="00BE7FB9"/>
    <w:rsid w:val="00C02CAE"/>
    <w:rsid w:val="00C13964"/>
    <w:rsid w:val="00C17F64"/>
    <w:rsid w:val="00C24A79"/>
    <w:rsid w:val="00C2787B"/>
    <w:rsid w:val="00C27EE7"/>
    <w:rsid w:val="00C3662C"/>
    <w:rsid w:val="00C42C49"/>
    <w:rsid w:val="00C503B7"/>
    <w:rsid w:val="00C57FB5"/>
    <w:rsid w:val="00C67D04"/>
    <w:rsid w:val="00C71B79"/>
    <w:rsid w:val="00C96AC3"/>
    <w:rsid w:val="00CA09BB"/>
    <w:rsid w:val="00CA0C32"/>
    <w:rsid w:val="00CA228D"/>
    <w:rsid w:val="00CB2376"/>
    <w:rsid w:val="00CB4544"/>
    <w:rsid w:val="00CC0F3A"/>
    <w:rsid w:val="00CC367D"/>
    <w:rsid w:val="00CE4D1E"/>
    <w:rsid w:val="00CE6D03"/>
    <w:rsid w:val="00D021F7"/>
    <w:rsid w:val="00D234E2"/>
    <w:rsid w:val="00D27C51"/>
    <w:rsid w:val="00D303C4"/>
    <w:rsid w:val="00D42899"/>
    <w:rsid w:val="00D55AF5"/>
    <w:rsid w:val="00D65604"/>
    <w:rsid w:val="00D67C3D"/>
    <w:rsid w:val="00D72433"/>
    <w:rsid w:val="00D85E9B"/>
    <w:rsid w:val="00D9587D"/>
    <w:rsid w:val="00DC68AA"/>
    <w:rsid w:val="00DD32CF"/>
    <w:rsid w:val="00DD6306"/>
    <w:rsid w:val="00DE5673"/>
    <w:rsid w:val="00DF1BB4"/>
    <w:rsid w:val="00DF368E"/>
    <w:rsid w:val="00E21443"/>
    <w:rsid w:val="00E219F3"/>
    <w:rsid w:val="00E229DE"/>
    <w:rsid w:val="00E26D5A"/>
    <w:rsid w:val="00E27979"/>
    <w:rsid w:val="00E36242"/>
    <w:rsid w:val="00E43DCC"/>
    <w:rsid w:val="00E760BF"/>
    <w:rsid w:val="00E90C9F"/>
    <w:rsid w:val="00EA146E"/>
    <w:rsid w:val="00EA64F7"/>
    <w:rsid w:val="00EC64B1"/>
    <w:rsid w:val="00F02885"/>
    <w:rsid w:val="00F22D34"/>
    <w:rsid w:val="00F367A3"/>
    <w:rsid w:val="00F3752F"/>
    <w:rsid w:val="00F37E9E"/>
    <w:rsid w:val="00F44E08"/>
    <w:rsid w:val="00F52D6C"/>
    <w:rsid w:val="00F6086D"/>
    <w:rsid w:val="00F660CB"/>
    <w:rsid w:val="00F80480"/>
    <w:rsid w:val="00F85FD5"/>
    <w:rsid w:val="00F92C2A"/>
    <w:rsid w:val="00FA2533"/>
    <w:rsid w:val="00FB1FBF"/>
    <w:rsid w:val="00FD0B92"/>
    <w:rsid w:val="00FD71EF"/>
    <w:rsid w:val="00FF1DD1"/>
    <w:rsid w:val="00FF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79E9AB7"/>
  <w15:chartTrackingRefBased/>
  <w15:docId w15:val="{DABEE257-8808-4F1D-A21D-829EB654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29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5B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70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E4D1E"/>
    <w:rPr>
      <w:color w:val="0000FF"/>
      <w:u w:val="single"/>
    </w:rPr>
  </w:style>
  <w:style w:type="paragraph" w:styleId="Header">
    <w:name w:val="header"/>
    <w:basedOn w:val="Normal"/>
    <w:link w:val="HeaderChar"/>
    <w:uiPriority w:val="99"/>
    <w:unhideWhenUsed/>
    <w:rsid w:val="00AF4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101"/>
  </w:style>
  <w:style w:type="paragraph" w:styleId="Footer">
    <w:name w:val="footer"/>
    <w:basedOn w:val="Normal"/>
    <w:link w:val="FooterChar"/>
    <w:uiPriority w:val="99"/>
    <w:unhideWhenUsed/>
    <w:rsid w:val="00AF4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101"/>
  </w:style>
  <w:style w:type="paragraph" w:styleId="ListParagraph">
    <w:name w:val="List Paragraph"/>
    <w:basedOn w:val="Normal"/>
    <w:uiPriority w:val="34"/>
    <w:qFormat/>
    <w:rsid w:val="000420F0"/>
    <w:pPr>
      <w:ind w:left="720"/>
      <w:contextualSpacing/>
    </w:pPr>
  </w:style>
  <w:style w:type="paragraph" w:styleId="Caption">
    <w:name w:val="caption"/>
    <w:basedOn w:val="Normal"/>
    <w:next w:val="Normal"/>
    <w:uiPriority w:val="35"/>
    <w:unhideWhenUsed/>
    <w:qFormat/>
    <w:rsid w:val="00D9587D"/>
    <w:pPr>
      <w:spacing w:after="200" w:line="240" w:lineRule="auto"/>
    </w:pPr>
    <w:rPr>
      <w:i/>
      <w:iCs/>
      <w:color w:val="44546A" w:themeColor="text2"/>
      <w:sz w:val="18"/>
      <w:szCs w:val="18"/>
    </w:rPr>
  </w:style>
  <w:style w:type="character" w:styleId="Strong">
    <w:name w:val="Strong"/>
    <w:basedOn w:val="DefaultParagraphFont"/>
    <w:uiPriority w:val="22"/>
    <w:qFormat/>
    <w:rsid w:val="00A73196"/>
    <w:rPr>
      <w:b/>
      <w:bCs/>
    </w:rPr>
  </w:style>
  <w:style w:type="character" w:styleId="Emphasis">
    <w:name w:val="Emphasis"/>
    <w:basedOn w:val="DefaultParagraphFont"/>
    <w:uiPriority w:val="20"/>
    <w:qFormat/>
    <w:rsid w:val="00A73196"/>
    <w:rPr>
      <w:i/>
      <w:iCs/>
    </w:rPr>
  </w:style>
  <w:style w:type="character" w:styleId="FollowedHyperlink">
    <w:name w:val="FollowedHyperlink"/>
    <w:basedOn w:val="DefaultParagraphFont"/>
    <w:uiPriority w:val="99"/>
    <w:semiHidden/>
    <w:unhideWhenUsed/>
    <w:rsid w:val="00972A08"/>
    <w:rPr>
      <w:color w:val="954F72" w:themeColor="followedHyperlink"/>
      <w:u w:val="single"/>
    </w:rPr>
  </w:style>
  <w:style w:type="character" w:customStyle="1" w:styleId="Heading1Char">
    <w:name w:val="Heading 1 Char"/>
    <w:basedOn w:val="DefaultParagraphFont"/>
    <w:link w:val="Heading1"/>
    <w:uiPriority w:val="9"/>
    <w:rsid w:val="006A1292"/>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E229D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229DE"/>
    <w:rPr>
      <w:rFonts w:eastAsiaTheme="minorEastAsia"/>
      <w:lang w:val="en-US"/>
    </w:rPr>
  </w:style>
  <w:style w:type="character" w:customStyle="1" w:styleId="Heading2Char">
    <w:name w:val="Heading 2 Char"/>
    <w:basedOn w:val="DefaultParagraphFont"/>
    <w:link w:val="Heading2"/>
    <w:uiPriority w:val="9"/>
    <w:rsid w:val="00E229D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B0317"/>
    <w:pPr>
      <w:outlineLvl w:val="9"/>
    </w:pPr>
    <w:rPr>
      <w:lang w:val="en-US"/>
    </w:rPr>
  </w:style>
  <w:style w:type="paragraph" w:styleId="TOC1">
    <w:name w:val="toc 1"/>
    <w:basedOn w:val="Normal"/>
    <w:next w:val="Normal"/>
    <w:autoRedefine/>
    <w:uiPriority w:val="39"/>
    <w:unhideWhenUsed/>
    <w:rsid w:val="00AB0317"/>
    <w:pPr>
      <w:spacing w:after="100"/>
    </w:pPr>
  </w:style>
  <w:style w:type="paragraph" w:styleId="TOC2">
    <w:name w:val="toc 2"/>
    <w:basedOn w:val="Normal"/>
    <w:next w:val="Normal"/>
    <w:autoRedefine/>
    <w:uiPriority w:val="39"/>
    <w:unhideWhenUsed/>
    <w:rsid w:val="00AB0317"/>
    <w:pPr>
      <w:spacing w:after="100"/>
      <w:ind w:left="220"/>
    </w:pPr>
  </w:style>
  <w:style w:type="paragraph" w:styleId="TOC3">
    <w:name w:val="toc 3"/>
    <w:basedOn w:val="Normal"/>
    <w:next w:val="Normal"/>
    <w:autoRedefine/>
    <w:uiPriority w:val="39"/>
    <w:unhideWhenUsed/>
    <w:rsid w:val="00AB0317"/>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1F5B2B"/>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1F5B2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5B2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F5B2B"/>
    <w:rPr>
      <w:sz w:val="16"/>
      <w:szCs w:val="16"/>
    </w:rPr>
  </w:style>
  <w:style w:type="paragraph" w:styleId="CommentText">
    <w:name w:val="annotation text"/>
    <w:basedOn w:val="Normal"/>
    <w:link w:val="CommentTextChar"/>
    <w:uiPriority w:val="99"/>
    <w:unhideWhenUsed/>
    <w:rsid w:val="001F5B2B"/>
    <w:pPr>
      <w:spacing w:line="240" w:lineRule="auto"/>
    </w:pPr>
    <w:rPr>
      <w:sz w:val="20"/>
      <w:szCs w:val="20"/>
    </w:rPr>
  </w:style>
  <w:style w:type="character" w:customStyle="1" w:styleId="CommentTextChar">
    <w:name w:val="Comment Text Char"/>
    <w:basedOn w:val="DefaultParagraphFont"/>
    <w:link w:val="CommentText"/>
    <w:uiPriority w:val="99"/>
    <w:rsid w:val="001F5B2B"/>
    <w:rPr>
      <w:sz w:val="20"/>
      <w:szCs w:val="20"/>
    </w:rPr>
  </w:style>
  <w:style w:type="paragraph" w:styleId="CommentSubject">
    <w:name w:val="annotation subject"/>
    <w:basedOn w:val="CommentText"/>
    <w:next w:val="CommentText"/>
    <w:link w:val="CommentSubjectChar"/>
    <w:uiPriority w:val="99"/>
    <w:semiHidden/>
    <w:unhideWhenUsed/>
    <w:rsid w:val="001F5B2B"/>
    <w:rPr>
      <w:b/>
      <w:bCs/>
    </w:rPr>
  </w:style>
  <w:style w:type="character" w:customStyle="1" w:styleId="CommentSubjectChar">
    <w:name w:val="Comment Subject Char"/>
    <w:basedOn w:val="CommentTextChar"/>
    <w:link w:val="CommentSubject"/>
    <w:uiPriority w:val="99"/>
    <w:semiHidden/>
    <w:rsid w:val="001F5B2B"/>
    <w:rPr>
      <w:b/>
      <w:bCs/>
      <w:sz w:val="20"/>
      <w:szCs w:val="20"/>
    </w:rPr>
  </w:style>
  <w:style w:type="paragraph" w:styleId="BalloonText">
    <w:name w:val="Balloon Text"/>
    <w:basedOn w:val="Normal"/>
    <w:link w:val="BalloonTextChar"/>
    <w:uiPriority w:val="99"/>
    <w:semiHidden/>
    <w:unhideWhenUsed/>
    <w:rsid w:val="001F5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B2B"/>
    <w:rPr>
      <w:rFonts w:ascii="Segoe UI" w:hAnsi="Segoe UI" w:cs="Segoe UI"/>
      <w:sz w:val="18"/>
      <w:szCs w:val="18"/>
    </w:rPr>
  </w:style>
  <w:style w:type="character" w:customStyle="1" w:styleId="Heading4Char">
    <w:name w:val="Heading 4 Char"/>
    <w:basedOn w:val="DefaultParagraphFont"/>
    <w:link w:val="Heading4"/>
    <w:uiPriority w:val="9"/>
    <w:rsid w:val="00917007"/>
    <w:rPr>
      <w:rFonts w:asciiTheme="majorHAnsi" w:eastAsiaTheme="majorEastAsia" w:hAnsiTheme="majorHAnsi" w:cstheme="majorBidi"/>
      <w:i/>
      <w:iCs/>
      <w:color w:val="2F5496" w:themeColor="accent1" w:themeShade="BF"/>
    </w:rPr>
  </w:style>
  <w:style w:type="character" w:styleId="SubtleEmphasis">
    <w:name w:val="Subtle Emphasis"/>
    <w:basedOn w:val="DefaultParagraphFont"/>
    <w:uiPriority w:val="19"/>
    <w:qFormat/>
    <w:rsid w:val="00917007"/>
    <w:rPr>
      <w:i/>
      <w:iCs/>
      <w:color w:val="404040" w:themeColor="text1" w:themeTint="BF"/>
    </w:rPr>
  </w:style>
  <w:style w:type="table" w:styleId="TableGrid">
    <w:name w:val="Table Grid"/>
    <w:basedOn w:val="TableNormal"/>
    <w:uiPriority w:val="39"/>
    <w:rsid w:val="00032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84E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F70EB"/>
    <w:pPr>
      <w:spacing w:after="0" w:line="240" w:lineRule="auto"/>
    </w:pPr>
  </w:style>
  <w:style w:type="character" w:styleId="UnresolvedMention">
    <w:name w:val="Unresolved Mention"/>
    <w:basedOn w:val="DefaultParagraphFont"/>
    <w:uiPriority w:val="99"/>
    <w:semiHidden/>
    <w:unhideWhenUsed/>
    <w:rsid w:val="004E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4830">
      <w:bodyDiv w:val="1"/>
      <w:marLeft w:val="0"/>
      <w:marRight w:val="0"/>
      <w:marTop w:val="0"/>
      <w:marBottom w:val="0"/>
      <w:divBdr>
        <w:top w:val="none" w:sz="0" w:space="0" w:color="auto"/>
        <w:left w:val="none" w:sz="0" w:space="0" w:color="auto"/>
        <w:bottom w:val="none" w:sz="0" w:space="0" w:color="auto"/>
        <w:right w:val="none" w:sz="0" w:space="0" w:color="auto"/>
      </w:divBdr>
    </w:div>
    <w:div w:id="93790690">
      <w:bodyDiv w:val="1"/>
      <w:marLeft w:val="0"/>
      <w:marRight w:val="0"/>
      <w:marTop w:val="0"/>
      <w:marBottom w:val="0"/>
      <w:divBdr>
        <w:top w:val="none" w:sz="0" w:space="0" w:color="auto"/>
        <w:left w:val="none" w:sz="0" w:space="0" w:color="auto"/>
        <w:bottom w:val="none" w:sz="0" w:space="0" w:color="auto"/>
        <w:right w:val="none" w:sz="0" w:space="0" w:color="auto"/>
      </w:divBdr>
    </w:div>
    <w:div w:id="381055746">
      <w:bodyDiv w:val="1"/>
      <w:marLeft w:val="0"/>
      <w:marRight w:val="0"/>
      <w:marTop w:val="0"/>
      <w:marBottom w:val="0"/>
      <w:divBdr>
        <w:top w:val="none" w:sz="0" w:space="0" w:color="auto"/>
        <w:left w:val="none" w:sz="0" w:space="0" w:color="auto"/>
        <w:bottom w:val="none" w:sz="0" w:space="0" w:color="auto"/>
        <w:right w:val="none" w:sz="0" w:space="0" w:color="auto"/>
      </w:divBdr>
    </w:div>
    <w:div w:id="418675021">
      <w:bodyDiv w:val="1"/>
      <w:marLeft w:val="0"/>
      <w:marRight w:val="0"/>
      <w:marTop w:val="0"/>
      <w:marBottom w:val="0"/>
      <w:divBdr>
        <w:top w:val="none" w:sz="0" w:space="0" w:color="auto"/>
        <w:left w:val="none" w:sz="0" w:space="0" w:color="auto"/>
        <w:bottom w:val="none" w:sz="0" w:space="0" w:color="auto"/>
        <w:right w:val="none" w:sz="0" w:space="0" w:color="auto"/>
      </w:divBdr>
    </w:div>
    <w:div w:id="1135954889">
      <w:bodyDiv w:val="1"/>
      <w:marLeft w:val="0"/>
      <w:marRight w:val="0"/>
      <w:marTop w:val="0"/>
      <w:marBottom w:val="0"/>
      <w:divBdr>
        <w:top w:val="none" w:sz="0" w:space="0" w:color="auto"/>
        <w:left w:val="none" w:sz="0" w:space="0" w:color="auto"/>
        <w:bottom w:val="none" w:sz="0" w:space="0" w:color="auto"/>
        <w:right w:val="none" w:sz="0" w:space="0" w:color="auto"/>
      </w:divBdr>
    </w:div>
    <w:div w:id="1179004581">
      <w:bodyDiv w:val="1"/>
      <w:marLeft w:val="0"/>
      <w:marRight w:val="0"/>
      <w:marTop w:val="0"/>
      <w:marBottom w:val="0"/>
      <w:divBdr>
        <w:top w:val="none" w:sz="0" w:space="0" w:color="auto"/>
        <w:left w:val="none" w:sz="0" w:space="0" w:color="auto"/>
        <w:bottom w:val="none" w:sz="0" w:space="0" w:color="auto"/>
        <w:right w:val="none" w:sz="0" w:space="0" w:color="auto"/>
      </w:divBdr>
    </w:div>
    <w:div w:id="1192188016">
      <w:bodyDiv w:val="1"/>
      <w:marLeft w:val="0"/>
      <w:marRight w:val="0"/>
      <w:marTop w:val="0"/>
      <w:marBottom w:val="0"/>
      <w:divBdr>
        <w:top w:val="none" w:sz="0" w:space="0" w:color="auto"/>
        <w:left w:val="none" w:sz="0" w:space="0" w:color="auto"/>
        <w:bottom w:val="none" w:sz="0" w:space="0" w:color="auto"/>
        <w:right w:val="none" w:sz="0" w:space="0" w:color="auto"/>
      </w:divBdr>
    </w:div>
    <w:div w:id="19540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brary@norwichuni.ac.uk" TargetMode="External"/><Relationship Id="rId18" Type="http://schemas.openxmlformats.org/officeDocument/2006/relationships/hyperlink" Target="https://library.norwichuni.ac.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ibrary.norwichuni.ac.uk/referencing/get-started-with-referencing/" TargetMode="External"/><Relationship Id="rId17" Type="http://schemas.openxmlformats.org/officeDocument/2006/relationships/hyperlink" Target="mailto:library@norwichuni.ac.uk" TargetMode="External"/><Relationship Id="rId2" Type="http://schemas.openxmlformats.org/officeDocument/2006/relationships/customXml" Target="../customXml/item2.xml"/><Relationship Id="rId16" Type="http://schemas.openxmlformats.org/officeDocument/2006/relationships/hyperlink" Target="https://research.ebsco.com/c/y5sd77/search/details/5knjtu6y2z?limiters=&amp;q=ways%20of%20be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norwichuni.ac.uk/app/uploads/2023/09/Referencing-handout-A5-Sept-2023.pdf" TargetMode="External"/><Relationship Id="rId5" Type="http://schemas.openxmlformats.org/officeDocument/2006/relationships/settings" Target="settings.xml"/><Relationship Id="rId15" Type="http://schemas.openxmlformats.org/officeDocument/2006/relationships/hyperlink" Target="https://discovery.norwichuni.ac.uk" TargetMode="External"/><Relationship Id="rId10" Type="http://schemas.openxmlformats.org/officeDocument/2006/relationships/hyperlink" Target="https://research.ebsco.com/c/y5sd77/search/details/3aamj4ldan?limiters=FT1%3AY&amp;q=Cite%20them%20right%20%3A%20the%20essential%20referencing%20guide&amp;searchMode=al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A26556-DB06-44C8-8539-B99FAE8F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18</Pages>
  <Words>3288</Words>
  <Characters>20558</Characters>
  <Application>Microsoft Office Word</Application>
  <DocSecurity>0</DocSecurity>
  <Lines>790</Lines>
  <Paragraphs>467</Paragraphs>
  <ScaleCrop>false</ScaleCrop>
  <HeadingPairs>
    <vt:vector size="2" baseType="variant">
      <vt:variant>
        <vt:lpstr>Title</vt:lpstr>
      </vt:variant>
      <vt:variant>
        <vt:i4>1</vt:i4>
      </vt:variant>
    </vt:vector>
  </HeadingPairs>
  <TitlesOfParts>
    <vt:vector size="1" baseType="lpstr">
      <vt:lpstr>NUA Harvard Referencing</vt:lpstr>
    </vt:vector>
  </TitlesOfParts>
  <Company>Norwich University of the rts</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NUA Harvard Referencing</dc:title>
  <dc:subject/>
  <dc:creator>NUA Library</dc:creator>
  <cp:keywords/>
  <dc:description/>
  <cp:lastModifiedBy>Amy Straker</cp:lastModifiedBy>
  <cp:revision>11</cp:revision>
  <cp:lastPrinted>2020-08-27T11:28:00Z</cp:lastPrinted>
  <dcterms:created xsi:type="dcterms:W3CDTF">2026-03-17T09:38:00Z</dcterms:created>
  <dcterms:modified xsi:type="dcterms:W3CDTF">2026-04-02T08:48:00Z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52353ba37fab3c1cfe52b7eb27e493642bb9ddb1f342675656e073e6c2246456</vt:lpwstr>
  </property>
</Properties>
</file>